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5CA" w:rsidRPr="00BD15CA" w:rsidRDefault="00BD15CA" w:rsidP="00BD15C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СОВЕТ ДЕПУТАТОВ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БЕРЕЗОВСКОГО МУНИЦИПАЛЬНОГО ОБРАЗОВАНИЯ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ПЕТРОВСКОГО МУНИЦИПАЛЬНОГО РАЙОНА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САРАТОВСКОЙ ОБЛАСТИ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  <w:r w:rsidRPr="00BD15CA">
        <w:rPr>
          <w:rFonts w:ascii="Arial" w:hAnsi="Arial" w:cs="Arial"/>
          <w:color w:val="0070C0"/>
          <w:sz w:val="20"/>
          <w:szCs w:val="20"/>
        </w:rPr>
        <w:t> 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РЕШЕНИЕ</w:t>
      </w:r>
    </w:p>
    <w:p w:rsidR="00BD15CA" w:rsidRPr="00BD15CA" w:rsidRDefault="00BD15CA" w:rsidP="00BD15CA">
      <w:pPr>
        <w:pStyle w:val="western"/>
        <w:spacing w:before="108" w:beforeAutospacing="0" w:after="108" w:afterAutospacing="0"/>
        <w:jc w:val="center"/>
        <w:rPr>
          <w:rFonts w:ascii="Arial" w:hAnsi="Arial" w:cs="Arial"/>
          <w:color w:val="0070C0"/>
          <w:sz w:val="20"/>
          <w:szCs w:val="20"/>
        </w:rPr>
      </w:pPr>
      <w:r w:rsidRPr="00BD15CA">
        <w:rPr>
          <w:b/>
          <w:bCs/>
          <w:color w:val="0070C0"/>
          <w:sz w:val="28"/>
          <w:szCs w:val="28"/>
        </w:rPr>
        <w:t>от </w:t>
      </w:r>
      <w:r w:rsidRPr="00BD15CA">
        <w:rPr>
          <w:color w:val="0070C0"/>
          <w:sz w:val="28"/>
          <w:szCs w:val="28"/>
        </w:rPr>
        <w:t>30 сентября 2020 года № 26-83/4</w:t>
      </w:r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  <w:bookmarkStart w:id="0" w:name="Par1"/>
      <w:bookmarkEnd w:id="0"/>
      <w:r w:rsidRPr="00BD15CA">
        <w:rPr>
          <w:rFonts w:ascii="Arial" w:hAnsi="Arial" w:cs="Arial"/>
          <w:b/>
          <w:bCs/>
          <w:color w:val="0070C0"/>
          <w:sz w:val="28"/>
          <w:szCs w:val="28"/>
        </w:rPr>
        <w:t xml:space="preserve">О порядке </w:t>
      </w:r>
      <w:proofErr w:type="gramStart"/>
      <w:r w:rsidRPr="00BD15CA">
        <w:rPr>
          <w:rFonts w:ascii="Arial" w:hAnsi="Arial" w:cs="Arial"/>
          <w:b/>
          <w:bCs/>
          <w:color w:val="0070C0"/>
          <w:sz w:val="28"/>
          <w:szCs w:val="28"/>
        </w:rPr>
        <w:t>использования официальных символов Березовского муниципального образования Петровского муниципального района Саратовской области</w:t>
      </w:r>
      <w:proofErr w:type="gramEnd"/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70C0"/>
          <w:sz w:val="20"/>
          <w:szCs w:val="20"/>
        </w:rPr>
      </w:pPr>
      <w:r w:rsidRPr="00BD15CA">
        <w:rPr>
          <w:rFonts w:ascii="Arial" w:hAnsi="Arial" w:cs="Arial"/>
          <w:color w:val="0070C0"/>
          <w:sz w:val="20"/>
          <w:szCs w:val="20"/>
        </w:rPr>
        <w:t> </w:t>
      </w:r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proofErr w:type="gramStart"/>
      <w:r w:rsidRPr="00BD15CA">
        <w:rPr>
          <w:rFonts w:asciiTheme="majorHAnsi" w:hAnsiTheme="majorHAnsi" w:cs="Arial"/>
          <w:color w:val="000000"/>
          <w:sz w:val="28"/>
          <w:szCs w:val="28"/>
        </w:rPr>
        <w:t>В целях упорядочения использования официальных символов Березовского муниципального образования Петровского муниципального района Саратовской области, в соответствии со статьей 9 Федерального закона от 6 октября 2003 года N 131-ФЗ "Об общих принципах организации местного самоуправления в Российской Федерации", руководствуясь статьей 2 Устава Березовского муниципального образования Петровского муниципального района Саратовской области, Совет депутатов Березовского муниципального образования Петровского муниципального района Саратовской области</w:t>
      </w:r>
      <w:proofErr w:type="gramEnd"/>
    </w:p>
    <w:p w:rsidR="00BD15CA" w:rsidRPr="00BD15CA" w:rsidRDefault="00BD15CA" w:rsidP="00BD15CA">
      <w:pPr>
        <w:pStyle w:val="a3"/>
        <w:spacing w:before="0" w:beforeAutospacing="0" w:after="0" w:afterAutospacing="0"/>
        <w:jc w:val="center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 w:cs="Arial"/>
          <w:color w:val="000000"/>
          <w:sz w:val="28"/>
          <w:szCs w:val="28"/>
        </w:rPr>
        <w:t>РЕШИЛ:</w:t>
      </w:r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 w:cs="Arial"/>
          <w:color w:val="000000"/>
          <w:sz w:val="28"/>
          <w:szCs w:val="28"/>
        </w:rPr>
        <w:t>1. Утвердить Порядок использования официальных символов Березовского муниципального образования Петровского муниципального района Саратовской област</w:t>
      </w:r>
      <w:proofErr w:type="gramStart"/>
      <w:r w:rsidRPr="00BD15CA">
        <w:rPr>
          <w:rFonts w:asciiTheme="majorHAnsi" w:hAnsiTheme="majorHAnsi" w:cs="Arial"/>
          <w:color w:val="000000"/>
          <w:sz w:val="28"/>
          <w:szCs w:val="28"/>
        </w:rPr>
        <w:t>и(</w:t>
      </w:r>
      <w:proofErr w:type="gramEnd"/>
      <w:r w:rsidRPr="00BD15CA">
        <w:rPr>
          <w:rFonts w:asciiTheme="majorHAnsi" w:hAnsiTheme="majorHAnsi" w:cs="Arial"/>
          <w:color w:val="000000"/>
          <w:sz w:val="28"/>
          <w:szCs w:val="28"/>
        </w:rPr>
        <w:t>прилагается).</w:t>
      </w:r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 w:cs="Arial"/>
          <w:color w:val="000000"/>
          <w:sz w:val="28"/>
          <w:szCs w:val="28"/>
        </w:rPr>
        <w:t>2. Настоящее решение вступает в силу со дня его обнародования, обнародовать 1 октября 2020 года.</w:t>
      </w:r>
    </w:p>
    <w:p w:rsidR="00BD15CA" w:rsidRPr="00BD15CA" w:rsidRDefault="00BD15CA" w:rsidP="00BD15CA">
      <w:pPr>
        <w:pStyle w:val="a3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 w:cs="Arial"/>
          <w:color w:val="000000"/>
          <w:sz w:val="20"/>
          <w:szCs w:val="20"/>
        </w:rPr>
        <w:t> 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 w:cs="Arial"/>
          <w:color w:val="000000"/>
          <w:sz w:val="20"/>
          <w:szCs w:val="20"/>
        </w:rPr>
        <w:t> </w:t>
      </w:r>
    </w:p>
    <w:p w:rsidR="00BD15CA" w:rsidRPr="00BD15CA" w:rsidRDefault="00BD15CA" w:rsidP="00BD15CA">
      <w:pPr>
        <w:pStyle w:val="western"/>
        <w:spacing w:before="0" w:beforeAutospacing="0" w:after="0" w:afterAutospacing="0"/>
        <w:rPr>
          <w:rFonts w:asciiTheme="majorHAnsi" w:hAnsiTheme="majorHAnsi" w:cs="Arial"/>
          <w:color w:val="000000"/>
          <w:sz w:val="20"/>
          <w:szCs w:val="20"/>
        </w:rPr>
      </w:pPr>
      <w:r w:rsidRPr="00BD15CA">
        <w:rPr>
          <w:rFonts w:asciiTheme="majorHAnsi" w:hAnsiTheme="majorHAnsi"/>
          <w:b/>
          <w:bCs/>
          <w:color w:val="000000"/>
          <w:sz w:val="28"/>
          <w:szCs w:val="28"/>
        </w:rPr>
        <w:t xml:space="preserve">Глава муниципального образования </w:t>
      </w:r>
      <w:proofErr w:type="spellStart"/>
      <w:r w:rsidRPr="00BD15CA">
        <w:rPr>
          <w:rFonts w:asciiTheme="majorHAnsi" w:hAnsiTheme="majorHAnsi"/>
          <w:b/>
          <w:bCs/>
          <w:color w:val="000000"/>
          <w:sz w:val="28"/>
          <w:szCs w:val="28"/>
        </w:rPr>
        <w:t>С.С.Сергеев</w:t>
      </w:r>
      <w:proofErr w:type="spellEnd"/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western"/>
        <w:spacing w:before="0" w:beforeAutospacing="0" w:after="0" w:afterAutospacing="0"/>
        <w:ind w:left="482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BD15CA" w:rsidRDefault="00BD15CA" w:rsidP="00BD15CA">
      <w:pPr>
        <w:pStyle w:val="a3"/>
        <w:spacing w:before="0" w:beforeAutospacing="0" w:after="0" w:afterAutospacing="0"/>
        <w:ind w:left="3402"/>
        <w:jc w:val="right"/>
        <w:rPr>
          <w:rFonts w:ascii="Arial" w:hAnsi="Arial" w:cs="Arial"/>
          <w:color w:val="000000"/>
          <w:sz w:val="20"/>
          <w:szCs w:val="20"/>
        </w:rPr>
      </w:pPr>
      <w:bookmarkStart w:id="1" w:name="_GoBack"/>
      <w:bookmarkEnd w:id="1"/>
      <w:r>
        <w:rPr>
          <w:rFonts w:ascii="Arial" w:hAnsi="Arial" w:cs="Arial"/>
          <w:color w:val="000000"/>
          <w:sz w:val="20"/>
          <w:szCs w:val="20"/>
        </w:rPr>
        <w:lastRenderedPageBreak/>
        <w:t>Приложение</w:t>
      </w:r>
    </w:p>
    <w:p w:rsidR="00BD15CA" w:rsidRDefault="00BD15CA" w:rsidP="00BD15CA">
      <w:pPr>
        <w:pStyle w:val="a3"/>
        <w:spacing w:before="0" w:beforeAutospacing="0" w:after="0" w:afterAutospacing="0"/>
        <w:ind w:left="340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к решению Совета депутатов</w:t>
      </w:r>
    </w:p>
    <w:p w:rsidR="00BD15CA" w:rsidRDefault="00BD15CA" w:rsidP="00BD15CA">
      <w:pPr>
        <w:pStyle w:val="a3"/>
        <w:spacing w:before="0" w:beforeAutospacing="0" w:after="0" w:afterAutospacing="0"/>
        <w:ind w:left="340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Березовского муниципального</w:t>
      </w:r>
    </w:p>
    <w:p w:rsidR="00BD15CA" w:rsidRDefault="00BD15CA" w:rsidP="00BD15CA">
      <w:pPr>
        <w:pStyle w:val="a3"/>
        <w:spacing w:before="0" w:beforeAutospacing="0" w:after="0" w:afterAutospacing="0"/>
        <w:ind w:left="340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образования Петровского</w:t>
      </w:r>
    </w:p>
    <w:p w:rsidR="00BD15CA" w:rsidRDefault="00BD15CA" w:rsidP="00BD15CA">
      <w:pPr>
        <w:pStyle w:val="a3"/>
        <w:spacing w:before="0" w:beforeAutospacing="0" w:after="0" w:afterAutospacing="0"/>
        <w:ind w:left="3402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муниципального района Саратовской области</w:t>
      </w:r>
    </w:p>
    <w:p w:rsidR="00BD15CA" w:rsidRDefault="00BD15CA" w:rsidP="00BD15CA">
      <w:pPr>
        <w:pStyle w:val="western"/>
        <w:spacing w:before="0" w:beforeAutospacing="0" w:after="0" w:afterAutospacing="0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от 30 сентября 2020 года №26-83/4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Порядок </w:t>
      </w:r>
      <w:proofErr w:type="gramStart"/>
      <w:r>
        <w:rPr>
          <w:color w:val="000000"/>
        </w:rPr>
        <w:t>использования официальных символов Березовского муниципального образования Петровского муниципального района Саратовской области</w:t>
      </w:r>
      <w:proofErr w:type="gramEnd"/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I. Общие положения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1.1. </w:t>
      </w:r>
      <w:proofErr w:type="gramStart"/>
      <w:r>
        <w:rPr>
          <w:color w:val="000000"/>
        </w:rPr>
        <w:t>Настоящий Порядок, разработанный в соответствии со статьей 9 Федерального закона от 6 октября 2003 года N 131-ФЗ "Об общих принципах организации местного самоуправления в Российской Федерации", статьей 2 Устава Березовского муниципального образования Петровского муниципального района Саратовской области, регулирует использование официальных символов Березовского муниципального образования Петровского муниципального района Саратовской области (далее - официальные символы).</w:t>
      </w:r>
      <w:proofErr w:type="gramEnd"/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1.2. Официальными символами являются флаг и герб Березовского муниципального образования Петровского муниципального района Саратовской области, утвержденные решением </w:t>
      </w:r>
      <w:proofErr w:type="gramStart"/>
      <w:r>
        <w:rPr>
          <w:color w:val="000000"/>
        </w:rPr>
        <w:t>Совета депутатов Березовского муниципального образования Петровского муниципального района Саратовской области</w:t>
      </w:r>
      <w:proofErr w:type="gramEnd"/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II. Порядок официального использования официальных символов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2.1. При воспроизведении официальных символов независимо от размеров и техники исполнения должно быть обеспечено их цветовое и изобразительное соответствие оригиналу, его описанию и общим геральдическим нормам.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 Воспроизведение герба Березовского муниципального образования Петровского муниципального района Саратовской области (Далее — герб муниципального образования) допускается в следующих видах: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а) в виде цветного, одноцветного с использованием условной штриховки для обозначения цветов или без нее, черно-белого, объемного либо графического изображения;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б) в различной технике исполнения и из различных материалов;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в) отличных от образца размеров с сохранением пропорций изображения.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2.2.1. Герб муниципального образования помещается:</w:t>
      </w:r>
    </w:p>
    <w:p w:rsidR="00BD15CA" w:rsidRDefault="00BD15CA" w:rsidP="00BD15CA">
      <w:pPr>
        <w:pStyle w:val="a3"/>
        <w:spacing w:before="0" w:beforeAutospacing="0" w:after="0" w:afterAutospacing="0"/>
        <w:ind w:left="709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 зданиях органов местного самоуправления муниципального образования;</w:t>
      </w:r>
      <w:r>
        <w:rPr>
          <w:color w:val="000000"/>
        </w:rPr>
        <w:br/>
        <w:t>- в залах заседаний органов местного самоуправления муниципального образования;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в рабочих кабинетах главы муниципального образования, выборных и назначаемых должностных лиц местного самоуправления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2.2.2. Герб помещается на бланках: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правовых актов органов местного самоуправления и должностных лиц местного самоуправления муниципального образования;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представительного органа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2.2.3. Герб муниципального образования воспроизводится на удостоверениях депутатов представительного органа муниципального образования и иных должностных лиц местного самоуправления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2.2.4. Герб муниципального образования помещается: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на печатях органов местного самоуправления муниципального образования;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на официальных изданиях органов местного самоуправления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2.2.5. Герб муниципального образования может помещаться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наградах</w:t>
      </w:r>
      <w:proofErr w:type="gramEnd"/>
      <w:r>
        <w:rPr>
          <w:color w:val="000000"/>
        </w:rPr>
        <w:t xml:space="preserve"> и памятных знаках муниципального образования;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- должностных </w:t>
      </w:r>
      <w:proofErr w:type="gramStart"/>
      <w:r>
        <w:rPr>
          <w:color w:val="000000"/>
        </w:rPr>
        <w:t>знаках</w:t>
      </w:r>
      <w:proofErr w:type="gramEnd"/>
      <w:r>
        <w:rPr>
          <w:color w:val="000000"/>
        </w:rPr>
        <w:t xml:space="preserve"> главы муниципального образования, депутатов представительного органа местного самоуправления;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указателях</w:t>
      </w:r>
      <w:proofErr w:type="gramEnd"/>
      <w:r>
        <w:rPr>
          <w:color w:val="000000"/>
        </w:rPr>
        <w:t xml:space="preserve"> при въезде на территорию муниципального образования;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объектах</w:t>
      </w:r>
      <w:proofErr w:type="gramEnd"/>
      <w:r>
        <w:rPr>
          <w:color w:val="000000"/>
        </w:rPr>
        <w:t xml:space="preserve"> движимого и недвижимого имущества, транспортных средствах, находящихся в муниципальной собственности;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бланках</w:t>
      </w:r>
      <w:proofErr w:type="gramEnd"/>
      <w:r>
        <w:rPr>
          <w:color w:val="000000"/>
        </w:rPr>
        <w:t xml:space="preserve"> и печатях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которых является муниципальное образование;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в залах заседаний руководящих органов и рабочих кабинетах руководителей органов, организаций, учреждений и предприятий, находящихся в муниципальной собственности, муниципальном управлении или муниципальном подчинении, а также органов, организаций, учреждений и предприятий, учредителем которых является муниципальное образование;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 принадлежащих органам, организациям, учреждениям и предприятиям, находящимся в муниципальной собственности, муниципальном управлении или муниципальном подчинении, а также органам, организациям, учреждениям и предприятиям, учредителем которых является муниципальное образование объектах движимого и недвижимого имущества, транспортных средствах.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2.2.6. Допускается размещение герба муниципального образования </w:t>
      </w:r>
      <w:proofErr w:type="gramStart"/>
      <w:r>
        <w:rPr>
          <w:color w:val="000000"/>
        </w:rPr>
        <w:t>на</w:t>
      </w:r>
      <w:proofErr w:type="gramEnd"/>
      <w:r>
        <w:rPr>
          <w:color w:val="000000"/>
        </w:rPr>
        <w:t>: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</w:rPr>
        <w:t>- печатных и иных изданиях информационного, официального, научного, научно-популярного, справочного, познавательного, краеведческого, географического, путеводительного и сувенирного характера;</w:t>
      </w:r>
      <w:proofErr w:type="gramEnd"/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грамотах</w:t>
      </w:r>
      <w:proofErr w:type="gramEnd"/>
      <w:r>
        <w:rPr>
          <w:color w:val="000000"/>
        </w:rPr>
        <w:t>, приглашениях, визитных карточках главы муниципального образования, должностных лиц органов местного самоуправления, депутатов представительного органа местного самоуправления;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- на информационных стендах органов местного самоуправления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Допускается использование герба муниципального образования в качестве геральдической основы для изготовления знаков, эмблем, иной символики при оформлении единовременных юбилейных, памятных и зрелищных мероприятий проводимых в муниципальном образовании или непосредственно связанных с муниципальным образованием по согласованию с главой Березовского муниципального образования Петровского муниципального района Саратовской области.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2.2.7. Порядок изготовления, использования, хранения и уничтожения бланков, печатей и иных носителей изображения герба муниципального образования устанавливается администрацией Березовского муниципального образования Петровского муниципального района Саратовской области.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2.2.8. Иные случаи использования герба муниципального образования устанавливаются представительным органом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2.3. Воспроизведение флага Березовского муниципального образования Петровского муниципального района Саратовской области допускается в виде цветного изображения различного размера и из различных материалов, с сохранением пропорций флага, а также в виде вымпела.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2.3.1. Флаг поднят постоянно: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на зданиях органов местного самоуправления Березовского муниципального образования;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2.3.2. Флаг установлен постоянно: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в залах заседаний органов местного самоуправления Березовского муниципального образования;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в рабочих кабинетах руководителей муниципального образования, должностных лиц органов местного самоуправления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lastRenderedPageBreak/>
        <w:t>2.3.3. Флаг может быть поднят постоянно или поднимается: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на зданиях организаций, учреждений и предприятий, находящихся в муниципальной собственности, муниципальном управлении или муниципальном подчинении Березовского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Флаг или его изображение может: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размещаться на транспортных средствах руководителей Березовского муниципального образования;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размещаться на транспортных средствах, находящихся в муниципальной собственности.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2.3.4. Флаг поднимается (устанавливается) во время официальных церемоний и других торжественных мероприятий, проводимых органами местного самоуправления Березовского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2.3.5. Флаг может быть поднят (установлен) во время торжественных мероприятий, проводимых общественными объединениями, предприятиями, учреждениями и организациями независимо от форм собственности, а также на жилых домах в дни государственных праздников и во время семейных торжеств.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2.3.6. При использовании флага в знак траура, флаг приспускается до половины высоты флагштока (мачты). При невозможности приспустить флаг, а также для флагов, установленных в помещениях, к верхней части древка, выше полотнища флага, крепится черная сложенная пополам и прикрепленная за место сложения лента, общая длина которой равна длине полотнища флага, а ширина составляет не менее 1/10 от высоты полотнища флага.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2.3.7. Флаг может быть поднят (установлен) постоянно или временно: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в памятных и мемориальных местах, расположенных на территории Березовского муниципального образования;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в местах массовых собраний жителей Березовского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2.3.8. Допускается размещение флага или его изображения на: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печатных и иных изданиях информационного, официального, научного, научно-популярного, познавательного, краеведческого, географического, путеводительного и сувенирного характера;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- грамотах, приглашениях, визитных карточках руководителей Березовского муниципального образования, должностных лиц органов местного самоуправления, депутатов представительного органа местного самоуправления Березовского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Допускается использование Флага в качестве геральдической основы для изготовления знаков, эмблем, иной символики при оформлении единовременных юбилейных и зрелищных мероприятий проводимых в Пригородном муниципальном образовании или непосредственно связанных с Пригородным муниципальным образованием.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 xml:space="preserve">2.3.9. Порядок изготовления, хранения, использования, периодической реставрации </w:t>
      </w:r>
      <w:proofErr w:type="gramStart"/>
      <w:r>
        <w:rPr>
          <w:color w:val="000000"/>
        </w:rPr>
        <w:t>оригинала флага Березовского муниципального образования Петровского муниципального района Саратовской области</w:t>
      </w:r>
      <w:proofErr w:type="gramEnd"/>
      <w:r>
        <w:rPr>
          <w:color w:val="000000"/>
        </w:rPr>
        <w:t xml:space="preserve"> и уничтожения устанавливается Советом депутатов Березовского муниципального образования.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color w:val="000000"/>
        </w:rPr>
        <w:t>2.3.10. Порядок использования флага в целях, не предусмотренных настоящим Положением, осуществляется на основании постановлений главы Березовского муниципального образования.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2.4. Правила одновременного использования официальных символов и государственных символов Российской Федерации устанавливаются федеральным законодательством.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</w:rPr>
        <w:t>III. Ответственность за нарушение настоящего Положения</w:t>
      </w:r>
    </w:p>
    <w:p w:rsidR="00BD15CA" w:rsidRDefault="00BD15CA" w:rsidP="00BD15C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</w:rPr>
        <w:t>3.1. Использование официальных символов муниципального образования с нарушением настоящего Положения, а также надругательство над официальными символами муниципального образования влечет за собой ответственность в соответствии с законодательством Российской Федерации.</w:t>
      </w:r>
    </w:p>
    <w:p w:rsidR="004F6397" w:rsidRDefault="004F6397"/>
    <w:sectPr w:rsidR="004F6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CA"/>
    <w:rsid w:val="004F6397"/>
    <w:rsid w:val="00BD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D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D15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1601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2025-12-08T19:17:00Z</dcterms:created>
  <dcterms:modified xsi:type="dcterms:W3CDTF">2025-12-08T19:18:00Z</dcterms:modified>
</cp:coreProperties>
</file>