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C4C" w:rsidRDefault="00194C4C">
      <w:pPr>
        <w:pStyle w:val="Title"/>
      </w:pPr>
      <w:r>
        <w:t>СОВЕТ НАРОДНЫХ ДЕПУТАТОВ</w:t>
      </w:r>
    </w:p>
    <w:p w:rsidR="00194C4C" w:rsidRDefault="00194C4C">
      <w:pPr>
        <w:jc w:val="center"/>
        <w:rPr>
          <w:rFonts w:ascii="Arial" w:hAnsi="Arial" w:cs="Arial"/>
          <w:b/>
          <w:bCs/>
          <w:color w:val="3366FF"/>
          <w:sz w:val="20"/>
          <w:szCs w:val="20"/>
        </w:rPr>
      </w:pPr>
      <w:r>
        <w:rPr>
          <w:rFonts w:ascii="Arial" w:hAnsi="Arial" w:cs="Arial"/>
          <w:b/>
          <w:bCs/>
          <w:color w:val="3366FF"/>
          <w:sz w:val="20"/>
          <w:szCs w:val="20"/>
        </w:rPr>
        <w:t>ДЕВИЦКОГО СЕЛЬСКОГО ПОСЕЛЕНИЯ</w:t>
      </w:r>
    </w:p>
    <w:p w:rsidR="00194C4C" w:rsidRDefault="00194C4C">
      <w:pPr>
        <w:jc w:val="center"/>
        <w:rPr>
          <w:rFonts w:ascii="Arial" w:hAnsi="Arial" w:cs="Arial"/>
          <w:b/>
          <w:bCs/>
          <w:color w:val="3366FF"/>
          <w:sz w:val="20"/>
          <w:szCs w:val="20"/>
        </w:rPr>
      </w:pPr>
      <w:r>
        <w:rPr>
          <w:rFonts w:ascii="Arial" w:hAnsi="Arial" w:cs="Arial"/>
          <w:b/>
          <w:bCs/>
          <w:color w:val="3366FF"/>
          <w:sz w:val="20"/>
          <w:szCs w:val="20"/>
        </w:rPr>
        <w:t>СЕМИЛУКСКОГО МУНИЦИПАЛЬНОГО РАЙОНА</w:t>
      </w:r>
    </w:p>
    <w:p w:rsidR="00194C4C" w:rsidRDefault="00194C4C">
      <w:pPr>
        <w:jc w:val="center"/>
        <w:rPr>
          <w:rFonts w:ascii="Arial" w:hAnsi="Arial" w:cs="Arial"/>
          <w:b/>
          <w:bCs/>
          <w:color w:val="3366FF"/>
          <w:sz w:val="20"/>
          <w:szCs w:val="20"/>
        </w:rPr>
      </w:pPr>
      <w:r>
        <w:rPr>
          <w:rFonts w:ascii="Arial" w:hAnsi="Arial" w:cs="Arial"/>
          <w:b/>
          <w:bCs/>
          <w:color w:val="3366FF"/>
          <w:sz w:val="20"/>
          <w:szCs w:val="20"/>
        </w:rPr>
        <w:t>ВОРОНЕЖСКОЙ ОБЛАСТИ</w:t>
      </w:r>
    </w:p>
    <w:p w:rsidR="00194C4C" w:rsidRDefault="00194C4C">
      <w:pPr>
        <w:jc w:val="center"/>
        <w:rPr>
          <w:rFonts w:ascii="Arial" w:hAnsi="Arial" w:cs="Arial"/>
          <w:b/>
          <w:bCs/>
          <w:color w:val="3366FF"/>
          <w:sz w:val="28"/>
          <w:szCs w:val="28"/>
        </w:rPr>
      </w:pPr>
    </w:p>
    <w:p w:rsidR="00194C4C" w:rsidRDefault="00194C4C">
      <w:pPr>
        <w:pStyle w:val="Heading1"/>
        <w:jc w:val="center"/>
      </w:pPr>
      <w:r>
        <w:t>РЕШЕНИЕ</w:t>
      </w:r>
    </w:p>
    <w:p w:rsidR="00194C4C" w:rsidRDefault="00194C4C">
      <w:pPr>
        <w:jc w:val="center"/>
        <w:rPr>
          <w:rFonts w:ascii="Arial" w:hAnsi="Arial" w:cs="Arial"/>
          <w:b/>
          <w:bCs/>
          <w:color w:val="3366FF"/>
          <w:sz w:val="28"/>
          <w:szCs w:val="28"/>
        </w:rPr>
      </w:pPr>
    </w:p>
    <w:p w:rsidR="00194C4C" w:rsidRDefault="00194C4C">
      <w:pPr>
        <w:jc w:val="center"/>
        <w:rPr>
          <w:rFonts w:ascii="Arial" w:hAnsi="Arial" w:cs="Arial"/>
          <w:b/>
          <w:bCs/>
          <w:color w:val="3366FF"/>
          <w:sz w:val="20"/>
          <w:szCs w:val="20"/>
        </w:rPr>
      </w:pPr>
      <w:r>
        <w:rPr>
          <w:rFonts w:ascii="Arial" w:hAnsi="Arial" w:cs="Arial"/>
          <w:b/>
          <w:bCs/>
          <w:color w:val="3366FF"/>
          <w:sz w:val="20"/>
          <w:szCs w:val="20"/>
        </w:rPr>
        <w:t>от  31 мая     2012 г.  № 128</w:t>
      </w:r>
    </w:p>
    <w:p w:rsidR="00194C4C" w:rsidRDefault="00194C4C">
      <w:pPr>
        <w:jc w:val="center"/>
        <w:rPr>
          <w:rFonts w:ascii="Arial" w:hAnsi="Arial" w:cs="Arial"/>
          <w:b/>
          <w:bCs/>
          <w:color w:val="3366FF"/>
          <w:sz w:val="20"/>
          <w:szCs w:val="20"/>
        </w:rPr>
      </w:pPr>
      <w:r>
        <w:rPr>
          <w:rFonts w:ascii="Arial" w:hAnsi="Arial" w:cs="Arial"/>
          <w:b/>
          <w:bCs/>
          <w:color w:val="3366FF"/>
          <w:sz w:val="20"/>
          <w:szCs w:val="20"/>
        </w:rPr>
        <w:t>с. Девица</w:t>
      </w:r>
    </w:p>
    <w:p w:rsidR="00194C4C" w:rsidRDefault="00194C4C">
      <w:pPr>
        <w:jc w:val="center"/>
        <w:rPr>
          <w:rFonts w:ascii="Arial" w:hAnsi="Arial" w:cs="Arial"/>
          <w:b/>
          <w:bCs/>
          <w:color w:val="3366FF"/>
          <w:sz w:val="28"/>
          <w:szCs w:val="28"/>
        </w:rPr>
      </w:pPr>
    </w:p>
    <w:p w:rsidR="00194C4C" w:rsidRDefault="00194C4C">
      <w:pPr>
        <w:jc w:val="center"/>
        <w:rPr>
          <w:rFonts w:ascii="Arial" w:hAnsi="Arial" w:cs="Arial"/>
          <w:b/>
          <w:bCs/>
          <w:color w:val="3366FF"/>
          <w:sz w:val="28"/>
          <w:szCs w:val="28"/>
        </w:rPr>
      </w:pPr>
      <w:r>
        <w:rPr>
          <w:rFonts w:ascii="Arial" w:hAnsi="Arial" w:cs="Arial"/>
          <w:b/>
          <w:bCs/>
          <w:color w:val="3366FF"/>
          <w:sz w:val="28"/>
          <w:szCs w:val="28"/>
        </w:rPr>
        <w:t>О гербе муниципального образования</w:t>
      </w:r>
    </w:p>
    <w:p w:rsidR="00194C4C" w:rsidRDefault="00194C4C">
      <w:pPr>
        <w:jc w:val="center"/>
        <w:rPr>
          <w:rFonts w:ascii="Arial" w:hAnsi="Arial" w:cs="Arial"/>
          <w:b/>
          <w:bCs/>
          <w:color w:val="3366FF"/>
          <w:sz w:val="28"/>
          <w:szCs w:val="28"/>
        </w:rPr>
      </w:pPr>
      <w:r>
        <w:rPr>
          <w:rFonts w:ascii="Arial" w:hAnsi="Arial" w:cs="Arial"/>
          <w:b/>
          <w:bCs/>
          <w:color w:val="3366FF"/>
          <w:sz w:val="28"/>
          <w:szCs w:val="28"/>
        </w:rPr>
        <w:t>Девицкое сельское поселение</w:t>
      </w:r>
    </w:p>
    <w:p w:rsidR="00194C4C" w:rsidRDefault="00194C4C">
      <w:pPr>
        <w:jc w:val="center"/>
        <w:rPr>
          <w:rFonts w:ascii="Arial" w:hAnsi="Arial" w:cs="Arial"/>
          <w:b/>
          <w:bCs/>
          <w:color w:val="3366FF"/>
          <w:sz w:val="28"/>
          <w:szCs w:val="28"/>
        </w:rPr>
      </w:pPr>
      <w:r>
        <w:rPr>
          <w:rFonts w:ascii="Arial" w:hAnsi="Arial" w:cs="Arial"/>
          <w:b/>
          <w:bCs/>
          <w:color w:val="3366FF"/>
          <w:sz w:val="28"/>
          <w:szCs w:val="28"/>
        </w:rPr>
        <w:t>Семилукского муниципального района</w:t>
      </w:r>
    </w:p>
    <w:p w:rsidR="00194C4C" w:rsidRDefault="00194C4C">
      <w:pPr>
        <w:jc w:val="center"/>
        <w:rPr>
          <w:rFonts w:ascii="Arial" w:hAnsi="Arial" w:cs="Arial"/>
          <w:b/>
          <w:bCs/>
          <w:color w:val="3366FF"/>
          <w:sz w:val="28"/>
          <w:szCs w:val="28"/>
        </w:rPr>
      </w:pPr>
      <w:r>
        <w:rPr>
          <w:rFonts w:ascii="Arial" w:hAnsi="Arial" w:cs="Arial"/>
          <w:b/>
          <w:bCs/>
          <w:color w:val="3366FF"/>
          <w:sz w:val="28"/>
          <w:szCs w:val="28"/>
        </w:rPr>
        <w:t>Воронежской области</w:t>
      </w:r>
    </w:p>
    <w:p w:rsidR="00194C4C" w:rsidRDefault="00194C4C">
      <w:pPr>
        <w:jc w:val="center"/>
        <w:rPr>
          <w:rFonts w:cs="Times New Roman"/>
          <w:sz w:val="26"/>
          <w:szCs w:val="26"/>
        </w:rPr>
      </w:pPr>
    </w:p>
    <w:p w:rsidR="00194C4C" w:rsidRDefault="00194C4C">
      <w:pPr>
        <w:rPr>
          <w:rFonts w:cs="Times New Roman"/>
        </w:rPr>
      </w:pPr>
      <w:r>
        <w:rPr>
          <w:rFonts w:cs="Times New Roman"/>
        </w:rPr>
        <w:t xml:space="preserve">В соответствии с законодательством, регулирующем правоотношения в сфере геральдики, и руководствуясь Уставом Девицкого сельского поселения Семилукского муниципального района Воронежской области ( далее Девицкого сельского поселения), Совет народных депутатов Девицкого сельского поселения </w:t>
      </w:r>
    </w:p>
    <w:p w:rsidR="00194C4C" w:rsidRDefault="00194C4C">
      <w:pPr>
        <w:rPr>
          <w:rFonts w:cs="Times New Roman"/>
        </w:rPr>
      </w:pPr>
      <w:r>
        <w:rPr>
          <w:rFonts w:cs="Times New Roman"/>
        </w:rPr>
        <w:t>РЕШИЛ:</w:t>
      </w:r>
    </w:p>
    <w:p w:rsidR="00194C4C" w:rsidRDefault="00194C4C">
      <w:pPr>
        <w:rPr>
          <w:rFonts w:cs="Times New Roman"/>
        </w:rPr>
      </w:pPr>
      <w:r>
        <w:rPr>
          <w:rFonts w:cs="Times New Roman"/>
        </w:rPr>
        <w:t xml:space="preserve"> 1. Установить герб Девицкого сельского поселения в качестве официального символа Девицкого сельского поселения.</w:t>
      </w:r>
    </w:p>
    <w:p w:rsidR="00194C4C" w:rsidRDefault="00194C4C">
      <w:pPr>
        <w:rPr>
          <w:rFonts w:cs="Times New Roman"/>
        </w:rPr>
      </w:pPr>
      <w:r>
        <w:rPr>
          <w:rFonts w:cs="Times New Roman"/>
        </w:rPr>
        <w:t>2. Утвердить Положение «О гербе муниципального образования Девицкое сельское поселение Семилукского муниципального района Воронежской области» ( прилагается).</w:t>
      </w:r>
    </w:p>
    <w:p w:rsidR="00194C4C" w:rsidRDefault="00194C4C">
      <w:pPr>
        <w:rPr>
          <w:rFonts w:cs="Times New Roman"/>
        </w:rPr>
      </w:pPr>
      <w:r>
        <w:rPr>
          <w:rFonts w:cs="Times New Roman"/>
        </w:rPr>
        <w:t>3. Направить Положение «О гербе муниципального образования Девицкое сельское поселение Семилукского муниципального района Воронежской области» для подписания и обнародования.</w:t>
      </w:r>
    </w:p>
    <w:p w:rsidR="00194C4C" w:rsidRDefault="00194C4C">
      <w:pPr>
        <w:rPr>
          <w:rFonts w:cs="Times New Roman"/>
        </w:rPr>
      </w:pPr>
      <w:r>
        <w:rPr>
          <w:rFonts w:cs="Times New Roman"/>
        </w:rPr>
        <w:t>4. Представить настоящее решение,  Положение «О гербе муниципального образования Девицкое сельское поселение Семилукского муниципального района Воронежской области» в Геральдический Совет при Президенте Российской Федерации для внесения  флага Девицкого сельского поселения в Государственный геральдический Регистр Российской Федерации.</w:t>
      </w:r>
    </w:p>
    <w:p w:rsidR="00194C4C" w:rsidRDefault="00194C4C">
      <w:pPr>
        <w:rPr>
          <w:rFonts w:cs="Times New Roman"/>
        </w:rPr>
      </w:pPr>
      <w:r>
        <w:rPr>
          <w:rFonts w:cs="Times New Roman"/>
        </w:rPr>
        <w:t xml:space="preserve">     4. Контроль за исполнением настоящего решения оставляю за собой.</w:t>
      </w:r>
    </w:p>
    <w:p w:rsidR="00194C4C" w:rsidRDefault="00194C4C">
      <w:pPr>
        <w:rPr>
          <w:rFonts w:cs="Times New Roman"/>
        </w:rPr>
      </w:pPr>
    </w:p>
    <w:p w:rsidR="00194C4C" w:rsidRDefault="00194C4C">
      <w:pPr>
        <w:rPr>
          <w:rFonts w:cs="Times New Roman"/>
        </w:rPr>
      </w:pPr>
    </w:p>
    <w:p w:rsidR="00194C4C" w:rsidRDefault="00194C4C">
      <w:pPr>
        <w:rPr>
          <w:rFonts w:cs="Times New Roman"/>
        </w:rPr>
      </w:pPr>
    </w:p>
    <w:p w:rsidR="00194C4C" w:rsidRDefault="00194C4C">
      <w:pPr>
        <w:rPr>
          <w:rFonts w:cs="Times New Roman"/>
        </w:rPr>
      </w:pPr>
      <w:r>
        <w:rPr>
          <w:rFonts w:cs="Times New Roman"/>
        </w:rPr>
        <w:t xml:space="preserve">Глава Девицкого </w:t>
      </w:r>
    </w:p>
    <w:p w:rsidR="00194C4C" w:rsidRDefault="00194C4C">
      <w:pPr>
        <w:rPr>
          <w:rFonts w:cs="Times New Roman"/>
        </w:rPr>
      </w:pPr>
      <w:r>
        <w:rPr>
          <w:rFonts w:cs="Times New Roman"/>
        </w:rPr>
        <w:t xml:space="preserve">сельского поселения                                </w:t>
      </w:r>
      <w:r>
        <w:rPr>
          <w:rFonts w:cs="Times New Roman"/>
        </w:rPr>
        <w:tab/>
      </w:r>
      <w:r>
        <w:rPr>
          <w:rFonts w:cs="Times New Roman"/>
        </w:rPr>
        <w:tab/>
        <w:t xml:space="preserve">                 В.Ф. Павляшек</w:t>
      </w:r>
    </w:p>
    <w:p w:rsidR="00194C4C" w:rsidRDefault="00194C4C">
      <w:pPr>
        <w:rPr>
          <w:rFonts w:cs="Times New Roman"/>
        </w:rPr>
      </w:pPr>
    </w:p>
    <w:p w:rsidR="00194C4C" w:rsidRDefault="00194C4C">
      <w:pPr>
        <w:rPr>
          <w:rFonts w:cs="Times New Roman"/>
        </w:rPr>
      </w:pPr>
    </w:p>
    <w:p w:rsidR="00194C4C" w:rsidRDefault="00194C4C">
      <w:pPr>
        <w:rPr>
          <w:rFonts w:cs="Times New Roman"/>
        </w:rPr>
      </w:pPr>
    </w:p>
    <w:p w:rsidR="00194C4C" w:rsidRDefault="00194C4C">
      <w:pPr>
        <w:rPr>
          <w:rFonts w:cs="Times New Roman"/>
        </w:rPr>
      </w:pPr>
    </w:p>
    <w:p w:rsidR="00194C4C" w:rsidRDefault="00194C4C">
      <w:pPr>
        <w:jc w:val="right"/>
        <w:rPr>
          <w:rFonts w:cs="Times New Roman"/>
          <w:i/>
          <w:iCs/>
        </w:rPr>
      </w:pPr>
      <w:r>
        <w:rPr>
          <w:rFonts w:cs="Times New Roman"/>
        </w:rPr>
        <w:br w:type="page"/>
      </w:r>
      <w:r>
        <w:rPr>
          <w:rFonts w:cs="Times New Roman"/>
          <w:i/>
          <w:iCs/>
        </w:rPr>
        <w:t>Приложение к</w:t>
      </w:r>
    </w:p>
    <w:p w:rsidR="00194C4C" w:rsidRDefault="00194C4C">
      <w:pPr>
        <w:jc w:val="right"/>
        <w:rPr>
          <w:rFonts w:cs="Times New Roman"/>
          <w:i/>
          <w:iCs/>
        </w:rPr>
      </w:pPr>
      <w:r>
        <w:rPr>
          <w:rFonts w:cs="Times New Roman"/>
          <w:i/>
          <w:iCs/>
        </w:rPr>
        <w:t>решению Совета</w:t>
      </w:r>
    </w:p>
    <w:p w:rsidR="00194C4C" w:rsidRDefault="00194C4C">
      <w:pPr>
        <w:jc w:val="right"/>
        <w:rPr>
          <w:rFonts w:cs="Times New Roman"/>
          <w:i/>
          <w:iCs/>
        </w:rPr>
      </w:pPr>
      <w:r>
        <w:rPr>
          <w:rFonts w:cs="Times New Roman"/>
          <w:i/>
          <w:iCs/>
        </w:rPr>
        <w:t>народных депутатов</w:t>
      </w:r>
    </w:p>
    <w:p w:rsidR="00194C4C" w:rsidRDefault="00194C4C">
      <w:pPr>
        <w:jc w:val="right"/>
        <w:rPr>
          <w:rFonts w:cs="Times New Roman"/>
          <w:i/>
          <w:iCs/>
        </w:rPr>
      </w:pPr>
      <w:r>
        <w:rPr>
          <w:rFonts w:cs="Times New Roman"/>
          <w:i/>
          <w:iCs/>
        </w:rPr>
        <w:t>Девицкого сельского поселения</w:t>
      </w:r>
    </w:p>
    <w:p w:rsidR="00194C4C" w:rsidRDefault="00194C4C">
      <w:pPr>
        <w:jc w:val="right"/>
        <w:rPr>
          <w:rFonts w:cs="Times New Roman"/>
          <w:i/>
          <w:iCs/>
        </w:rPr>
      </w:pPr>
      <w:r>
        <w:rPr>
          <w:rFonts w:cs="Times New Roman"/>
          <w:i/>
          <w:iCs/>
        </w:rPr>
        <w:t>от 31.05.2012 года №128</w:t>
      </w:r>
    </w:p>
    <w:p w:rsidR="00194C4C" w:rsidRDefault="00194C4C">
      <w:pPr>
        <w:jc w:val="right"/>
        <w:rPr>
          <w:rFonts w:cs="Times New Roman"/>
          <w:i/>
          <w:iCs/>
        </w:rPr>
      </w:pPr>
    </w:p>
    <w:p w:rsidR="00194C4C" w:rsidRDefault="00194C4C">
      <w:pPr>
        <w:rPr>
          <w:rFonts w:cs="Times New Roman"/>
          <w:sz w:val="26"/>
          <w:szCs w:val="26"/>
        </w:rPr>
      </w:pPr>
    </w:p>
    <w:p w:rsidR="00194C4C" w:rsidRDefault="00194C4C">
      <w:pPr>
        <w:jc w:val="center"/>
        <w:rPr>
          <w:rFonts w:ascii="Arial" w:hAnsi="Arial" w:cs="Arial"/>
          <w:b/>
          <w:bCs/>
          <w:color w:val="3366FF"/>
          <w:sz w:val="28"/>
          <w:szCs w:val="28"/>
        </w:rPr>
      </w:pPr>
      <w:r>
        <w:rPr>
          <w:rFonts w:ascii="Arial" w:hAnsi="Arial" w:cs="Arial"/>
          <w:b/>
          <w:bCs/>
          <w:color w:val="3366FF"/>
          <w:sz w:val="28"/>
          <w:szCs w:val="28"/>
        </w:rPr>
        <w:t>ПОЛОЖЕНИЕ</w:t>
      </w:r>
    </w:p>
    <w:p w:rsidR="00194C4C" w:rsidRDefault="00194C4C">
      <w:pPr>
        <w:jc w:val="center"/>
        <w:rPr>
          <w:rFonts w:ascii="Arial" w:hAnsi="Arial" w:cs="Arial"/>
          <w:b/>
          <w:bCs/>
          <w:color w:val="3366FF"/>
          <w:sz w:val="28"/>
          <w:szCs w:val="28"/>
        </w:rPr>
      </w:pPr>
      <w:r>
        <w:rPr>
          <w:rFonts w:ascii="Arial" w:hAnsi="Arial" w:cs="Arial"/>
          <w:b/>
          <w:bCs/>
          <w:color w:val="3366FF"/>
          <w:sz w:val="28"/>
          <w:szCs w:val="28"/>
        </w:rPr>
        <w:t xml:space="preserve">«О ГЕРБЕ МУНИЦИПАЛЬНОГО ОБРАЗОВАНИЯ </w:t>
      </w:r>
    </w:p>
    <w:p w:rsidR="00194C4C" w:rsidRDefault="00194C4C">
      <w:pPr>
        <w:jc w:val="center"/>
        <w:rPr>
          <w:rFonts w:ascii="Arial" w:hAnsi="Arial" w:cs="Arial"/>
          <w:b/>
          <w:bCs/>
          <w:color w:val="3366FF"/>
          <w:sz w:val="28"/>
          <w:szCs w:val="28"/>
        </w:rPr>
      </w:pPr>
      <w:r>
        <w:rPr>
          <w:rFonts w:ascii="Arial" w:hAnsi="Arial" w:cs="Arial"/>
          <w:b/>
          <w:bCs/>
          <w:color w:val="3366FF"/>
          <w:sz w:val="28"/>
          <w:szCs w:val="28"/>
        </w:rPr>
        <w:t xml:space="preserve"> ДЕВИЦКОЕ СЕЛЬСКОЕ ПОСЕЛЕНИЕ  </w:t>
      </w:r>
    </w:p>
    <w:p w:rsidR="00194C4C" w:rsidRDefault="00194C4C">
      <w:pPr>
        <w:jc w:val="center"/>
        <w:rPr>
          <w:rFonts w:ascii="Arial" w:hAnsi="Arial" w:cs="Arial"/>
          <w:b/>
          <w:bCs/>
          <w:color w:val="3366FF"/>
          <w:sz w:val="28"/>
          <w:szCs w:val="28"/>
        </w:rPr>
      </w:pPr>
      <w:r>
        <w:rPr>
          <w:rFonts w:ascii="Arial" w:hAnsi="Arial" w:cs="Arial"/>
          <w:b/>
          <w:bCs/>
          <w:color w:val="3366FF"/>
          <w:sz w:val="28"/>
          <w:szCs w:val="28"/>
        </w:rPr>
        <w:t>СЕМИЛУКСКОГО МУНИЦИПАЛЬНОГО РАЙОНА ВОРОНЕЖСКОЙ ОБЛАСТИ»</w:t>
      </w:r>
    </w:p>
    <w:p w:rsidR="00194C4C" w:rsidRDefault="00194C4C">
      <w:pPr>
        <w:rPr>
          <w:rFonts w:cs="Times New Roman"/>
          <w:sz w:val="26"/>
          <w:szCs w:val="26"/>
        </w:rPr>
      </w:pPr>
    </w:p>
    <w:p w:rsidR="00194C4C" w:rsidRDefault="00194C4C">
      <w:pPr>
        <w:rPr>
          <w:rFonts w:cs="Times New Roman"/>
        </w:rPr>
      </w:pPr>
      <w:r>
        <w:rPr>
          <w:rFonts w:cs="Times New Roman"/>
        </w:rPr>
        <w:t xml:space="preserve">Настоящим положением устанавливается описание, обоснование и порядок использования герба муниципального образования  Девицкое сельское поселение Семилукского муниципального района  Воронежской области. </w:t>
      </w:r>
    </w:p>
    <w:p w:rsidR="00194C4C" w:rsidRDefault="00194C4C">
      <w:pPr>
        <w:rPr>
          <w:rFonts w:cs="Times New Roman"/>
        </w:rPr>
      </w:pPr>
    </w:p>
    <w:p w:rsidR="00194C4C" w:rsidRDefault="00194C4C">
      <w:pPr>
        <w:rPr>
          <w:rFonts w:cs="Times New Roman"/>
        </w:rPr>
      </w:pPr>
      <w:r>
        <w:rPr>
          <w:rFonts w:cs="Times New Roman"/>
        </w:rPr>
        <w:t>1.</w:t>
      </w:r>
      <w:r>
        <w:rPr>
          <w:rFonts w:cs="Times New Roman"/>
        </w:rPr>
        <w:tab/>
        <w:t>Общие положения</w:t>
      </w:r>
    </w:p>
    <w:p w:rsidR="00194C4C" w:rsidRDefault="00194C4C">
      <w:pPr>
        <w:rPr>
          <w:rFonts w:cs="Times New Roman"/>
        </w:rPr>
      </w:pPr>
    </w:p>
    <w:p w:rsidR="00194C4C" w:rsidRDefault="00194C4C">
      <w:pPr>
        <w:rPr>
          <w:rFonts w:cs="Times New Roman"/>
        </w:rPr>
      </w:pPr>
      <w:r>
        <w:rPr>
          <w:rFonts w:cs="Times New Roman"/>
        </w:rPr>
        <w:t>1.1. Герб муниципального образования  Девицкое сельское поселение  Семилукского муниципального района  Воронежской области (далее – герб  Девицкого сельского поселения) является официальным символом  Девицкого сельского поселения.</w:t>
      </w:r>
    </w:p>
    <w:p w:rsidR="00194C4C" w:rsidRDefault="00194C4C">
      <w:pPr>
        <w:rPr>
          <w:rFonts w:cs="Times New Roman"/>
        </w:rPr>
      </w:pPr>
      <w:r>
        <w:rPr>
          <w:rFonts w:cs="Times New Roman"/>
        </w:rPr>
        <w:t>1.2. Герб  Девицкого сельского поселения отражает исторические, культурные, социально-экономические, национальные и иные местные традиции.</w:t>
      </w:r>
    </w:p>
    <w:p w:rsidR="00194C4C" w:rsidRDefault="00194C4C">
      <w:pPr>
        <w:rPr>
          <w:rFonts w:cs="Times New Roman"/>
        </w:rPr>
      </w:pPr>
      <w:r>
        <w:rPr>
          <w:rFonts w:cs="Times New Roman"/>
        </w:rPr>
        <w:t>1.3. Положение о гербе  Девицкого сельского поселения с приложениями на бумажных носителях и электронном носителе хранятся в архиве  Девицкого сельского поселения и доступно для ознакомления всем заинтересованным лицам.</w:t>
      </w:r>
    </w:p>
    <w:p w:rsidR="00194C4C" w:rsidRDefault="00194C4C">
      <w:pPr>
        <w:rPr>
          <w:rFonts w:cs="Times New Roman"/>
        </w:rPr>
      </w:pPr>
      <w:r>
        <w:rPr>
          <w:rFonts w:cs="Times New Roman"/>
        </w:rPr>
        <w:t>1.4. Герб  Девицкого сельского поселения подлежит государственной регистрации в порядке, установленном федеральным законодательством и законодательством Воронежской области.</w:t>
      </w:r>
    </w:p>
    <w:p w:rsidR="00194C4C" w:rsidRDefault="00194C4C">
      <w:pPr>
        <w:rPr>
          <w:rFonts w:cs="Times New Roman"/>
        </w:rPr>
      </w:pPr>
    </w:p>
    <w:p w:rsidR="00194C4C" w:rsidRDefault="00194C4C">
      <w:pPr>
        <w:rPr>
          <w:rFonts w:cs="Times New Roman"/>
        </w:rPr>
      </w:pPr>
      <w:r>
        <w:rPr>
          <w:rFonts w:cs="Times New Roman"/>
        </w:rPr>
        <w:t>2.</w:t>
      </w:r>
      <w:r>
        <w:rPr>
          <w:rFonts w:cs="Times New Roman"/>
        </w:rPr>
        <w:tab/>
        <w:t>Геральдическое описание и обоснование символики герба</w:t>
      </w:r>
    </w:p>
    <w:p w:rsidR="00194C4C" w:rsidRDefault="00194C4C">
      <w:pPr>
        <w:rPr>
          <w:rFonts w:cs="Times New Roman"/>
        </w:rPr>
      </w:pPr>
      <w:r>
        <w:rPr>
          <w:rFonts w:cs="Times New Roman"/>
        </w:rPr>
        <w:t xml:space="preserve"> Девицкого сельского поселения</w:t>
      </w:r>
    </w:p>
    <w:p w:rsidR="00194C4C" w:rsidRDefault="00194C4C">
      <w:pPr>
        <w:rPr>
          <w:rFonts w:cs="Times New Roman"/>
        </w:rPr>
      </w:pPr>
    </w:p>
    <w:p w:rsidR="00194C4C" w:rsidRDefault="00194C4C">
      <w:pPr>
        <w:rPr>
          <w:rFonts w:cs="Times New Roman"/>
        </w:rPr>
      </w:pPr>
      <w:r>
        <w:rPr>
          <w:rFonts w:cs="Times New Roman"/>
        </w:rPr>
        <w:t>2.1. Геральдическое описание герба  Девицкого сельского поселения:</w:t>
      </w:r>
    </w:p>
    <w:p w:rsidR="00194C4C" w:rsidRDefault="00194C4C">
      <w:pPr>
        <w:rPr>
          <w:rFonts w:cs="Times New Roman"/>
        </w:rPr>
      </w:pPr>
      <w:r>
        <w:rPr>
          <w:rFonts w:cs="Times New Roman"/>
        </w:rPr>
        <w:t xml:space="preserve"> «В зеленом поле - погрудно выходящая серебряная дева с таковыми же распущенными волосами, в венке из золотых ромашек, держащая перед собой обеими руками золотой ключ, положенный в пояс и имеющий вместо двойной бородки мурованную, со сквозной аркой без порога, зубчатую башню».</w:t>
      </w:r>
    </w:p>
    <w:p w:rsidR="00194C4C" w:rsidRDefault="00194C4C">
      <w:pPr>
        <w:rPr>
          <w:rFonts w:cs="Times New Roman"/>
        </w:rPr>
      </w:pPr>
      <w:r>
        <w:rPr>
          <w:rFonts w:cs="Times New Roman"/>
        </w:rPr>
        <w:t>2.2. Герб  Девицкого сельского поселения может воспроизводиться в многоцветном и одноцветном равно допустимых вариантах. Герб  Девицкого сельского поселения в одноцветном варианте может воспроизводиться условной штриховкой для обозначения цветов (шафировкой).</w:t>
      </w:r>
    </w:p>
    <w:p w:rsidR="00194C4C" w:rsidRDefault="00194C4C">
      <w:pPr>
        <w:rPr>
          <w:rFonts w:cs="Times New Roman"/>
        </w:rPr>
      </w:pPr>
      <w:r>
        <w:rPr>
          <w:rFonts w:cs="Times New Roman"/>
        </w:rPr>
        <w:t>2.3. Герб  Девицкого сельского поселения может воспроизводиться с вольной частью в соответствии с Законом Воронежской области от 5 июля 2005 года № 50-ОЗ «Об официальной и иной символике в Воронежской области» (статья 19).</w:t>
      </w:r>
    </w:p>
    <w:p w:rsidR="00194C4C" w:rsidRDefault="00194C4C">
      <w:pPr>
        <w:rPr>
          <w:rFonts w:cs="Times New Roman"/>
        </w:rPr>
      </w:pPr>
      <w:r>
        <w:rPr>
          <w:rFonts w:cs="Times New Roman"/>
        </w:rPr>
        <w:t>2.4. Герб  Девицкого сельского поселения, в соответствии с Методическими рекомендациями по разработке и использованию официальных символов муниципальных образований (Раздел 2, Глава VIII, п.п. 45-46), утвержденными Геральдическим советом при Президенте Российской Федерации 28.06.2006 года, может воспроизводиться со статусной короной установленного образца.</w:t>
      </w:r>
    </w:p>
    <w:p w:rsidR="00194C4C" w:rsidRDefault="00194C4C">
      <w:pPr>
        <w:rPr>
          <w:rFonts w:cs="Times New Roman"/>
        </w:rPr>
      </w:pPr>
      <w:r>
        <w:rPr>
          <w:rFonts w:cs="Times New Roman"/>
        </w:rPr>
        <w:t xml:space="preserve">2.5. Рисунки герба  Девицкого сельского поселения приводятся в приложениях 1-9 к настоящему Положению, являющихся неотъемлемыми частями настоящего Положения. </w:t>
      </w:r>
    </w:p>
    <w:p w:rsidR="00194C4C" w:rsidRDefault="00194C4C">
      <w:pPr>
        <w:rPr>
          <w:rFonts w:cs="Times New Roman"/>
        </w:rPr>
      </w:pPr>
      <w:r>
        <w:rPr>
          <w:rFonts w:cs="Times New Roman"/>
        </w:rPr>
        <w:t>2.6. Обоснование символики герба  Девицкого сельского поселения.</w:t>
      </w:r>
    </w:p>
    <w:p w:rsidR="00194C4C" w:rsidRDefault="00194C4C">
      <w:pPr>
        <w:rPr>
          <w:rFonts w:cs="Times New Roman"/>
        </w:rPr>
      </w:pPr>
      <w:r>
        <w:rPr>
          <w:rFonts w:cs="Times New Roman"/>
        </w:rPr>
        <w:t>Девицкое сельское поселение фактически является пригородом Воронежа, его западными воротами. Административный центр сельского поселения (село Девица) расположен на одноименной реке. Первоначально село было основано в начале XVII века ниже по течению реки Девица, на ее правом берегу, почти у места впадения в реку Дон. Ныне на этом месте расположено село Старое (Старая Девица). В настоящее время сельское поселение является территорией развития и комплексной застройки жилых домов.</w:t>
      </w:r>
    </w:p>
    <w:p w:rsidR="00194C4C" w:rsidRDefault="00194C4C">
      <w:pPr>
        <w:rPr>
          <w:rFonts w:cs="Times New Roman"/>
        </w:rPr>
      </w:pPr>
      <w:r>
        <w:rPr>
          <w:rFonts w:cs="Times New Roman"/>
        </w:rPr>
        <w:t>Символика герба поселения многозначна:</w:t>
      </w:r>
    </w:p>
    <w:p w:rsidR="00194C4C" w:rsidRDefault="00194C4C">
      <w:pPr>
        <w:rPr>
          <w:rFonts w:cs="Times New Roman"/>
        </w:rPr>
      </w:pPr>
      <w:r>
        <w:rPr>
          <w:rFonts w:cs="Times New Roman"/>
        </w:rPr>
        <w:t>- образ молодой девушки (девицы), с распущенными волосами развивающимся подобно серебряным волнам реки – гласный образ названия реки, села, поселения;</w:t>
      </w:r>
    </w:p>
    <w:p w:rsidR="00194C4C" w:rsidRDefault="00194C4C">
      <w:pPr>
        <w:rPr>
          <w:rFonts w:cs="Times New Roman"/>
        </w:rPr>
      </w:pPr>
      <w:r>
        <w:rPr>
          <w:rFonts w:cs="Times New Roman"/>
        </w:rPr>
        <w:t>- ключ в руках девицы – является символом фактическим западных ворот Воронежа;</w:t>
      </w:r>
    </w:p>
    <w:p w:rsidR="00194C4C" w:rsidRDefault="00194C4C">
      <w:pPr>
        <w:rPr>
          <w:rFonts w:cs="Times New Roman"/>
        </w:rPr>
      </w:pPr>
      <w:r>
        <w:rPr>
          <w:rFonts w:cs="Times New Roman"/>
        </w:rPr>
        <w:t>- зубчатая башня – символ будущей жилищной застройки поселения – резерва развития областного центра.</w:t>
      </w:r>
    </w:p>
    <w:p w:rsidR="00194C4C" w:rsidRDefault="00194C4C">
      <w:pPr>
        <w:rPr>
          <w:rFonts w:cs="Times New Roman"/>
        </w:rPr>
      </w:pPr>
      <w:r>
        <w:rPr>
          <w:rFonts w:cs="Times New Roman"/>
        </w:rPr>
        <w:t xml:space="preserve">Зеленый цвет символизирует молодость, весну, здоровье, природу и надежду на светлое будущее. </w:t>
      </w:r>
    </w:p>
    <w:p w:rsidR="00194C4C" w:rsidRDefault="00194C4C">
      <w:pPr>
        <w:rPr>
          <w:rFonts w:cs="Times New Roman"/>
        </w:rPr>
      </w:pPr>
      <w:r>
        <w:rPr>
          <w:rFonts w:cs="Times New Roman"/>
        </w:rPr>
        <w:t>Серебро – символ чистоты, открытости, божественной мудрости, примирения.</w:t>
      </w:r>
    </w:p>
    <w:p w:rsidR="00194C4C" w:rsidRDefault="00194C4C">
      <w:pPr>
        <w:rPr>
          <w:rFonts w:cs="Times New Roman"/>
        </w:rPr>
      </w:pPr>
      <w:r>
        <w:rPr>
          <w:rFonts w:cs="Times New Roman"/>
        </w:rPr>
        <w:t>Золото – символ высшей ценности, величия, богатства, урожая.</w:t>
      </w:r>
    </w:p>
    <w:p w:rsidR="00194C4C" w:rsidRDefault="00194C4C">
      <w:pPr>
        <w:rPr>
          <w:rFonts w:cs="Times New Roman"/>
        </w:rPr>
      </w:pPr>
      <w:r>
        <w:rPr>
          <w:rFonts w:cs="Times New Roman"/>
        </w:rPr>
        <w:t>2.7 Авторская группа.</w:t>
      </w:r>
    </w:p>
    <w:p w:rsidR="00194C4C" w:rsidRDefault="00194C4C">
      <w:pPr>
        <w:rPr>
          <w:rFonts w:cs="Times New Roman"/>
        </w:rPr>
      </w:pPr>
      <w:r>
        <w:rPr>
          <w:rFonts w:cs="Times New Roman"/>
        </w:rPr>
        <w:t xml:space="preserve">Идея герба: Константин Моченов (Химки); </w:t>
      </w:r>
    </w:p>
    <w:p w:rsidR="00194C4C" w:rsidRDefault="00194C4C">
      <w:pPr>
        <w:rPr>
          <w:rFonts w:cs="Times New Roman"/>
        </w:rPr>
      </w:pPr>
      <w:r>
        <w:rPr>
          <w:rFonts w:cs="Times New Roman"/>
        </w:rPr>
        <w:t>Художник: Роберт Маланичев (Москва),  Ольга Салова (Москва);</w:t>
      </w:r>
    </w:p>
    <w:p w:rsidR="00194C4C" w:rsidRDefault="00194C4C">
      <w:pPr>
        <w:rPr>
          <w:rFonts w:cs="Times New Roman"/>
        </w:rPr>
      </w:pPr>
      <w:r>
        <w:rPr>
          <w:rFonts w:cs="Times New Roman"/>
        </w:rPr>
        <w:t>Компьютерный дизайн:  Ольга Салова (Москва);</w:t>
      </w:r>
    </w:p>
    <w:p w:rsidR="00194C4C" w:rsidRDefault="00194C4C">
      <w:pPr>
        <w:rPr>
          <w:rFonts w:cs="Times New Roman"/>
        </w:rPr>
      </w:pPr>
      <w:r>
        <w:rPr>
          <w:rFonts w:cs="Times New Roman"/>
        </w:rPr>
        <w:t>Обоснование символики: Вячеслав Мишин (Химки).</w:t>
      </w:r>
    </w:p>
    <w:p w:rsidR="00194C4C" w:rsidRDefault="00194C4C">
      <w:pPr>
        <w:rPr>
          <w:rFonts w:cs="Times New Roman"/>
        </w:rPr>
      </w:pPr>
    </w:p>
    <w:p w:rsidR="00194C4C" w:rsidRDefault="00194C4C">
      <w:pPr>
        <w:rPr>
          <w:rFonts w:cs="Times New Roman"/>
        </w:rPr>
      </w:pPr>
      <w:r>
        <w:rPr>
          <w:rFonts w:cs="Times New Roman"/>
        </w:rPr>
        <w:t>3. Порядок воспроизведения и размещения герба</w:t>
      </w:r>
    </w:p>
    <w:p w:rsidR="00194C4C" w:rsidRDefault="00194C4C">
      <w:pPr>
        <w:rPr>
          <w:rFonts w:cs="Times New Roman"/>
        </w:rPr>
      </w:pPr>
      <w:r>
        <w:rPr>
          <w:rFonts w:cs="Times New Roman"/>
        </w:rPr>
        <w:t>Девицкого сельского поселения.</w:t>
      </w:r>
    </w:p>
    <w:p w:rsidR="00194C4C" w:rsidRDefault="00194C4C">
      <w:pPr>
        <w:rPr>
          <w:rFonts w:cs="Times New Roman"/>
        </w:rPr>
      </w:pPr>
    </w:p>
    <w:p w:rsidR="00194C4C" w:rsidRDefault="00194C4C">
      <w:pPr>
        <w:rPr>
          <w:rFonts w:cs="Times New Roman"/>
        </w:rPr>
      </w:pPr>
      <w:r>
        <w:rPr>
          <w:rFonts w:cs="Times New Roman"/>
        </w:rPr>
        <w:t>3.1. Воспроизведение герба Девицкого сельского поселения, независимо от его размеров и техники исполнения, должно точно соответствовать геральдическому описанию, приведенному в пункте 2.1. настоящего Положения.</w:t>
      </w:r>
    </w:p>
    <w:p w:rsidR="00194C4C" w:rsidRDefault="00194C4C">
      <w:pPr>
        <w:rPr>
          <w:rFonts w:cs="Times New Roman"/>
        </w:rPr>
      </w:pPr>
      <w:r>
        <w:rPr>
          <w:rFonts w:cs="Times New Roman"/>
        </w:rPr>
        <w:t>3.2. Порядок размещения Государственного герба Российской Федерации, герба Воронежской области, герба Девицкого сельского поселения и иных гербов производится в соответствии с законодательством Российской Федерации и законодательством Воронежской области, регулирующим правоотношения в сфере геральдического обеспечения.</w:t>
      </w:r>
    </w:p>
    <w:p w:rsidR="00194C4C" w:rsidRDefault="00194C4C">
      <w:pPr>
        <w:rPr>
          <w:rFonts w:cs="Times New Roman"/>
        </w:rPr>
      </w:pPr>
      <w:r>
        <w:rPr>
          <w:rFonts w:cs="Times New Roman"/>
        </w:rPr>
        <w:t>3.3. При одновременном размещении Государственного герба Российской Федерации (или герба Воронежской области) и герба Девицкого сельского поселения герб Девицкого сельского поселения располагается справа.</w:t>
      </w:r>
    </w:p>
    <w:p w:rsidR="00194C4C" w:rsidRDefault="00194C4C">
      <w:pPr>
        <w:rPr>
          <w:rFonts w:cs="Times New Roman"/>
        </w:rPr>
      </w:pPr>
      <w:r>
        <w:rPr>
          <w:rFonts w:cs="Times New Roman"/>
        </w:rPr>
        <w:t xml:space="preserve">3.4. При одновременном размещении Государственного герба Российской Федерации, герба Воронежской области и герба Девицкого сельского поселения, герб Девицкого сельского поселения располагается справа от Государственного герба Российской Федерации. </w:t>
      </w:r>
    </w:p>
    <w:p w:rsidR="00194C4C" w:rsidRDefault="00194C4C">
      <w:pPr>
        <w:rPr>
          <w:rFonts w:cs="Times New Roman"/>
        </w:rPr>
      </w:pPr>
      <w:r>
        <w:rPr>
          <w:rFonts w:cs="Times New Roman"/>
        </w:rPr>
        <w:t>3.5. При одновременном размещении четного числа гербов (в том числе Государственного Герба, герба Воронежской области, герба Рамонского муниципального района) герб Девицкого сельского поселения располагается справа от герба Воронежской области.</w:t>
      </w:r>
    </w:p>
    <w:p w:rsidR="00194C4C" w:rsidRDefault="00194C4C">
      <w:pPr>
        <w:rPr>
          <w:rFonts w:cs="Times New Roman"/>
        </w:rPr>
      </w:pPr>
      <w:r>
        <w:rPr>
          <w:rFonts w:cs="Times New Roman"/>
        </w:rPr>
        <w:t xml:space="preserve">3.6. При одновременном размещении нечетного числа гербов (в том числе Государственного герба Российской Федерации, герба Воронежской области, герба Рамонского муниципального района) герб Девицкого сельского поселения располагается слева от герба Воронежской области. </w:t>
      </w:r>
    </w:p>
    <w:p w:rsidR="00194C4C" w:rsidRDefault="00194C4C">
      <w:pPr>
        <w:rPr>
          <w:rFonts w:cs="Times New Roman"/>
        </w:rPr>
      </w:pPr>
      <w:r>
        <w:rPr>
          <w:rFonts w:cs="Times New Roman"/>
        </w:rPr>
        <w:t>3.7. Расположение гербов, установленное в пунктах 3.3. – 3.6. указано «от зрителя».</w:t>
      </w:r>
    </w:p>
    <w:p w:rsidR="00194C4C" w:rsidRDefault="00194C4C">
      <w:pPr>
        <w:rPr>
          <w:rFonts w:cs="Times New Roman"/>
        </w:rPr>
      </w:pPr>
      <w:r>
        <w:rPr>
          <w:rFonts w:cs="Times New Roman"/>
        </w:rPr>
        <w:t>3.8. При одновременном размещении Государственного герба Российской Федерации, герба Воронежской области, гербов иных субъектов Российской Федерации, герба Рамонского муниципального района, герба Девицкого сельского поселения размер герба Девицкого сельского поселения не может превышать размеры других гербов.</w:t>
      </w:r>
    </w:p>
    <w:p w:rsidR="00194C4C" w:rsidRDefault="00194C4C">
      <w:pPr>
        <w:rPr>
          <w:rFonts w:cs="Times New Roman"/>
        </w:rPr>
      </w:pPr>
      <w:r>
        <w:rPr>
          <w:rFonts w:cs="Times New Roman"/>
        </w:rPr>
        <w:t>3.9. При одновременном размещении Государственного герба Российской Федерации, герба Воронежской области, гербов иных субъектов Российской Федерации, герба Рамонского муниципального района, герба Девицкого сельского поселения высота размещения герба Девицкого сельского поселения не может превышать высоту размещения других гербов.</w:t>
      </w:r>
    </w:p>
    <w:p w:rsidR="00194C4C" w:rsidRDefault="00194C4C">
      <w:pPr>
        <w:rPr>
          <w:rFonts w:cs="Times New Roman"/>
        </w:rPr>
      </w:pPr>
      <w:r>
        <w:rPr>
          <w:rFonts w:cs="Times New Roman"/>
        </w:rPr>
        <w:t>3.10. При одновременном размещении Государственного герба Российской Федерации, герба Воронежской области, гербов иных субъектов Российской Федерации, герба Рамонского муниципального района, герба Девицкого сельского поселения гербы должны быть выполнены в единой технике.</w:t>
      </w:r>
    </w:p>
    <w:p w:rsidR="00194C4C" w:rsidRDefault="00194C4C">
      <w:pPr>
        <w:rPr>
          <w:rFonts w:cs="Times New Roman"/>
        </w:rPr>
      </w:pPr>
      <w:r>
        <w:rPr>
          <w:rFonts w:cs="Times New Roman"/>
        </w:rPr>
        <w:t>3.11. Порядок изготовления, хранения и уничтожения бланков, печатей и иных носителей изображения герба Девицкого сельского поселения устанавливается администрацией Девицкого сельского поселения.</w:t>
      </w:r>
    </w:p>
    <w:p w:rsidR="00194C4C" w:rsidRDefault="00194C4C">
      <w:pPr>
        <w:rPr>
          <w:rFonts w:cs="Times New Roman"/>
        </w:rPr>
      </w:pPr>
    </w:p>
    <w:p w:rsidR="00194C4C" w:rsidRDefault="00194C4C">
      <w:pPr>
        <w:rPr>
          <w:rFonts w:cs="Times New Roman"/>
        </w:rPr>
      </w:pPr>
      <w:r>
        <w:rPr>
          <w:rFonts w:cs="Times New Roman"/>
        </w:rPr>
        <w:t>4. Порядок использования герба  Девицкого сельского поселения</w:t>
      </w:r>
    </w:p>
    <w:p w:rsidR="00194C4C" w:rsidRDefault="00194C4C">
      <w:pPr>
        <w:rPr>
          <w:rFonts w:cs="Times New Roman"/>
        </w:rPr>
      </w:pPr>
    </w:p>
    <w:p w:rsidR="00194C4C" w:rsidRDefault="00194C4C">
      <w:pPr>
        <w:rPr>
          <w:rFonts w:cs="Times New Roman"/>
        </w:rPr>
      </w:pPr>
      <w:r>
        <w:rPr>
          <w:rFonts w:cs="Times New Roman"/>
        </w:rPr>
        <w:t>4.1. Герб  Девицкого сельского поселения в многоцветном варианте размещается:</w:t>
      </w:r>
    </w:p>
    <w:p w:rsidR="00194C4C" w:rsidRDefault="00194C4C">
      <w:pPr>
        <w:rPr>
          <w:rFonts w:cs="Times New Roman"/>
        </w:rPr>
      </w:pPr>
      <w:r>
        <w:rPr>
          <w:rFonts w:cs="Times New Roman"/>
        </w:rPr>
        <w:t>1) на вывесках, фасадах зданий органов местного самоуправления; муниципальных предприятий и учреждений  Девицкого сельского поселения;</w:t>
      </w:r>
    </w:p>
    <w:p w:rsidR="00194C4C" w:rsidRDefault="00194C4C">
      <w:pPr>
        <w:rPr>
          <w:rFonts w:cs="Times New Roman"/>
        </w:rPr>
      </w:pPr>
      <w:r>
        <w:rPr>
          <w:rFonts w:cs="Times New Roman"/>
        </w:rPr>
        <w:t>2) в залах заседаний органов местного самоуправления  Девицкого сельского поселения;</w:t>
      </w:r>
    </w:p>
    <w:p w:rsidR="00194C4C" w:rsidRDefault="00194C4C">
      <w:pPr>
        <w:rPr>
          <w:rFonts w:cs="Times New Roman"/>
        </w:rPr>
      </w:pPr>
      <w:r>
        <w:rPr>
          <w:rFonts w:cs="Times New Roman"/>
        </w:rPr>
        <w:t>3) в кабинетах главы  Девицкого сельского поселения выборных должностных лиц местного самоуправления  Девицкого сельского поселения; должностного лица, исполняющего полномочия главы местной администрации (далее – главы администрации)  Девицкого сельского поселения.</w:t>
      </w:r>
    </w:p>
    <w:p w:rsidR="00194C4C" w:rsidRDefault="00194C4C">
      <w:pPr>
        <w:rPr>
          <w:rFonts w:cs="Times New Roman"/>
        </w:rPr>
      </w:pPr>
      <w:r>
        <w:rPr>
          <w:rFonts w:cs="Times New Roman"/>
        </w:rPr>
        <w:t>4.2. Герб  Девицкого сельского поселения в многоцветном варианте может размещаться:</w:t>
      </w:r>
    </w:p>
    <w:p w:rsidR="00194C4C" w:rsidRDefault="00194C4C">
      <w:pPr>
        <w:rPr>
          <w:rFonts w:cs="Times New Roman"/>
        </w:rPr>
      </w:pPr>
      <w:r>
        <w:rPr>
          <w:rFonts w:cs="Times New Roman"/>
        </w:rPr>
        <w:t>1) в кабинетах заместителей главы администрации  Девицкого сельского поселения, руководителей органов администрации  Девицкого сельского поселения; руководителей муниципальных предприятий, учреждений и организаций, находящихся в муниципальной собственности;</w:t>
      </w:r>
    </w:p>
    <w:p w:rsidR="00194C4C" w:rsidRDefault="00194C4C">
      <w:pPr>
        <w:rPr>
          <w:rFonts w:cs="Times New Roman"/>
        </w:rPr>
      </w:pPr>
      <w:r>
        <w:rPr>
          <w:rFonts w:cs="Times New Roman"/>
        </w:rPr>
        <w:t>2) на официальных сайтах органов местного самоуправления  Девицкого сельского поселения в сети Интернет;</w:t>
      </w:r>
    </w:p>
    <w:p w:rsidR="00194C4C" w:rsidRDefault="00194C4C">
      <w:pPr>
        <w:rPr>
          <w:rFonts w:cs="Times New Roman"/>
        </w:rPr>
      </w:pPr>
      <w:r>
        <w:rPr>
          <w:rFonts w:cs="Times New Roman"/>
        </w:rPr>
        <w:t>3) на пассажирском и ином видах транспорта, предназначенных для обслуживания населения  Девицкого сельского поселения;</w:t>
      </w:r>
    </w:p>
    <w:p w:rsidR="00194C4C" w:rsidRDefault="00194C4C">
      <w:pPr>
        <w:rPr>
          <w:rFonts w:cs="Times New Roman"/>
        </w:rPr>
      </w:pPr>
      <w:r>
        <w:rPr>
          <w:rFonts w:cs="Times New Roman"/>
        </w:rPr>
        <w:t>4) в заставках местных телевизионных программ;</w:t>
      </w:r>
    </w:p>
    <w:p w:rsidR="00194C4C" w:rsidRDefault="00194C4C">
      <w:pPr>
        <w:rPr>
          <w:rFonts w:cs="Times New Roman"/>
        </w:rPr>
      </w:pPr>
      <w:r>
        <w:rPr>
          <w:rFonts w:cs="Times New Roman"/>
        </w:rPr>
        <w:t>5) на форме спортивных команд и отдельных спортсменов, представляющих Девицкое сельское поселение;</w:t>
      </w:r>
    </w:p>
    <w:p w:rsidR="00194C4C" w:rsidRDefault="00194C4C">
      <w:pPr>
        <w:rPr>
          <w:rFonts w:cs="Times New Roman"/>
        </w:rPr>
      </w:pPr>
      <w:r>
        <w:rPr>
          <w:rFonts w:cs="Times New Roman"/>
        </w:rPr>
        <w:t>6) на стелах, указателях, знаках, обозначающих границу  Девицкого сельского поселения при въезде и выезде с территории  Девицкого сельского поселения.</w:t>
      </w:r>
    </w:p>
    <w:p w:rsidR="00194C4C" w:rsidRDefault="00194C4C">
      <w:pPr>
        <w:rPr>
          <w:rFonts w:cs="Times New Roman"/>
        </w:rPr>
      </w:pPr>
      <w:r>
        <w:rPr>
          <w:rFonts w:cs="Times New Roman"/>
        </w:rPr>
        <w:t>4.3. Герб  Девицкого сельского поселения (в многоцветном или одноцветном вариантах) может воспроизводиться на бланках:</w:t>
      </w:r>
    </w:p>
    <w:p w:rsidR="00194C4C" w:rsidRDefault="00194C4C">
      <w:pPr>
        <w:rPr>
          <w:rFonts w:cs="Times New Roman"/>
        </w:rPr>
      </w:pPr>
      <w:r>
        <w:rPr>
          <w:rFonts w:cs="Times New Roman"/>
        </w:rPr>
        <w:t>1) Главы  Девицкого сельского поселения;</w:t>
      </w:r>
    </w:p>
    <w:p w:rsidR="00194C4C" w:rsidRDefault="00194C4C">
      <w:pPr>
        <w:rPr>
          <w:rFonts w:cs="Times New Roman"/>
        </w:rPr>
      </w:pPr>
      <w:r>
        <w:rPr>
          <w:rFonts w:cs="Times New Roman"/>
        </w:rPr>
        <w:t>2) Главы администрации  Девицкого сельского поселения;</w:t>
      </w:r>
    </w:p>
    <w:p w:rsidR="00194C4C" w:rsidRDefault="00194C4C">
      <w:pPr>
        <w:rPr>
          <w:rFonts w:cs="Times New Roman"/>
        </w:rPr>
      </w:pPr>
      <w:r>
        <w:rPr>
          <w:rFonts w:cs="Times New Roman"/>
        </w:rPr>
        <w:t xml:space="preserve">3) администрации  Девицкого сельского поселения; </w:t>
      </w:r>
    </w:p>
    <w:p w:rsidR="00194C4C" w:rsidRDefault="00194C4C">
      <w:pPr>
        <w:rPr>
          <w:rFonts w:cs="Times New Roman"/>
        </w:rPr>
      </w:pPr>
      <w:r>
        <w:rPr>
          <w:rFonts w:cs="Times New Roman"/>
        </w:rPr>
        <w:t>4) Совета народных  депутатов  Девицкого сельского поселения;</w:t>
      </w:r>
    </w:p>
    <w:p w:rsidR="00194C4C" w:rsidRDefault="00194C4C">
      <w:pPr>
        <w:rPr>
          <w:rFonts w:cs="Times New Roman"/>
        </w:rPr>
      </w:pPr>
      <w:r>
        <w:rPr>
          <w:rFonts w:cs="Times New Roman"/>
        </w:rPr>
        <w:t>5) депутатов  Совета народных  депутатов  Девицкого сельского поселения;</w:t>
      </w:r>
    </w:p>
    <w:p w:rsidR="00194C4C" w:rsidRDefault="00194C4C">
      <w:pPr>
        <w:rPr>
          <w:rFonts w:cs="Times New Roman"/>
        </w:rPr>
      </w:pPr>
      <w:r>
        <w:rPr>
          <w:rFonts w:cs="Times New Roman"/>
        </w:rPr>
        <w:t>6) контрольного органа  Девицкого сельского поселения;</w:t>
      </w:r>
    </w:p>
    <w:p w:rsidR="00194C4C" w:rsidRDefault="00194C4C">
      <w:pPr>
        <w:rPr>
          <w:rFonts w:cs="Times New Roman"/>
        </w:rPr>
      </w:pPr>
      <w:r>
        <w:rPr>
          <w:rFonts w:cs="Times New Roman"/>
        </w:rPr>
        <w:t>7) иных органов местного самоуправления  Девицкого сельского поселения, предусмотренных уставом  Девицкого сельского поселения:</w:t>
      </w:r>
    </w:p>
    <w:p w:rsidR="00194C4C" w:rsidRDefault="00194C4C">
      <w:pPr>
        <w:rPr>
          <w:rFonts w:cs="Times New Roman"/>
        </w:rPr>
      </w:pPr>
      <w:r>
        <w:rPr>
          <w:rFonts w:cs="Times New Roman"/>
        </w:rPr>
        <w:t>8) должностных лиц органов местного самоуправления  Девицкого сельского поселения;</w:t>
      </w:r>
    </w:p>
    <w:p w:rsidR="00194C4C" w:rsidRDefault="00194C4C">
      <w:pPr>
        <w:rPr>
          <w:rFonts w:cs="Times New Roman"/>
        </w:rPr>
      </w:pPr>
      <w:r>
        <w:rPr>
          <w:rFonts w:cs="Times New Roman"/>
        </w:rPr>
        <w:t>9) муниципальных правовых актов;</w:t>
      </w:r>
    </w:p>
    <w:p w:rsidR="00194C4C" w:rsidRDefault="00194C4C">
      <w:pPr>
        <w:rPr>
          <w:rFonts w:cs="Times New Roman"/>
        </w:rPr>
      </w:pPr>
      <w:r>
        <w:rPr>
          <w:rFonts w:cs="Times New Roman"/>
        </w:rPr>
        <w:t>10) удостоверений лиц, осуществляющих службу на должностях в органах местного самоуправления, депутатов Совета народных  депутатов  Девицкого сельского поселения; служащих (работников) предприятий, учреждений и организаций, находящихся в муниципальной собственности;</w:t>
      </w:r>
    </w:p>
    <w:p w:rsidR="00194C4C" w:rsidRDefault="00194C4C">
      <w:pPr>
        <w:rPr>
          <w:rFonts w:cs="Times New Roman"/>
        </w:rPr>
      </w:pPr>
      <w:r>
        <w:rPr>
          <w:rFonts w:cs="Times New Roman"/>
        </w:rPr>
        <w:t>11) удостоверений к знакам различия, знакам отличия, установленных муниципальными правовыми актами;</w:t>
      </w:r>
    </w:p>
    <w:p w:rsidR="00194C4C" w:rsidRDefault="00194C4C">
      <w:pPr>
        <w:rPr>
          <w:rFonts w:cs="Times New Roman"/>
        </w:rPr>
      </w:pPr>
      <w:r>
        <w:rPr>
          <w:rFonts w:cs="Times New Roman"/>
        </w:rPr>
        <w:t>4.4 Герб  Девицкого сельского поселения (в многоцветном или одноцветном вариантах) может воспроизводиться:</w:t>
      </w:r>
    </w:p>
    <w:p w:rsidR="00194C4C" w:rsidRDefault="00194C4C">
      <w:pPr>
        <w:rPr>
          <w:rFonts w:cs="Times New Roman"/>
        </w:rPr>
      </w:pPr>
      <w:r>
        <w:rPr>
          <w:rFonts w:cs="Times New Roman"/>
        </w:rPr>
        <w:t>1) на знаках различия, знаках отличия, установленных муниципальными правовыми актами Совета народных  депутатов  Девицкого сельского поселения;</w:t>
      </w:r>
    </w:p>
    <w:p w:rsidR="00194C4C" w:rsidRDefault="00194C4C">
      <w:pPr>
        <w:rPr>
          <w:rFonts w:cs="Times New Roman"/>
        </w:rPr>
      </w:pPr>
      <w:r>
        <w:rPr>
          <w:rFonts w:cs="Times New Roman"/>
        </w:rPr>
        <w:t>2) на визитных карточках лиц, осуществляющих службу на должностях в органах местного самоуправления, депутатов Совета народных  депутатов  Девицкого сельского поселения; служащих (работников) муниципальных предприятий, учреждений и организаций  Девицкого сельского поселения;</w:t>
      </w:r>
    </w:p>
    <w:p w:rsidR="00194C4C" w:rsidRDefault="00194C4C">
      <w:pPr>
        <w:rPr>
          <w:rFonts w:cs="Times New Roman"/>
        </w:rPr>
      </w:pPr>
      <w:r>
        <w:rPr>
          <w:rFonts w:cs="Times New Roman"/>
        </w:rPr>
        <w:t>3) на официальных периодических печатных изданиях, учредителями которых являются органы местного самоуправления  Девицкого сельского поселения, предприятия, учреждения и организации, находящиеся в муниципальной собственности  Девицкого сельского поселения.</w:t>
      </w:r>
    </w:p>
    <w:p w:rsidR="00194C4C" w:rsidRDefault="00194C4C">
      <w:pPr>
        <w:rPr>
          <w:rFonts w:cs="Times New Roman"/>
        </w:rPr>
      </w:pPr>
      <w:r>
        <w:rPr>
          <w:rFonts w:cs="Times New Roman"/>
        </w:rPr>
        <w:t>4) на конвертах, открытках, приглашениях, календарях, а также на представительской продукции (значки, вымпелы, буклеты и иная продукция) органов местного самоуправления и муниципальных органов  Девицкого сельского поселения;</w:t>
      </w:r>
    </w:p>
    <w:p w:rsidR="00194C4C" w:rsidRDefault="00194C4C">
      <w:pPr>
        <w:rPr>
          <w:rFonts w:cs="Times New Roman"/>
        </w:rPr>
      </w:pPr>
      <w:r>
        <w:rPr>
          <w:rFonts w:cs="Times New Roman"/>
        </w:rPr>
        <w:t>4.5. Герб  Девицкого сельского поселения (в многоцветном или одноцветном варианте) может быть использован в качестве геральдической основы для разработки знаков различия, знаков отличия  Девицкого сельского поселения.</w:t>
      </w:r>
    </w:p>
    <w:p w:rsidR="00194C4C" w:rsidRDefault="00194C4C">
      <w:pPr>
        <w:rPr>
          <w:rFonts w:cs="Times New Roman"/>
        </w:rPr>
      </w:pPr>
      <w:r>
        <w:rPr>
          <w:rFonts w:cs="Times New Roman"/>
        </w:rPr>
        <w:t>4.6. Многоцветное воспроизведение герба  Девицкого сельского поселения может использоваться при проведении:</w:t>
      </w:r>
    </w:p>
    <w:p w:rsidR="00194C4C" w:rsidRDefault="00194C4C">
      <w:pPr>
        <w:rPr>
          <w:rFonts w:cs="Times New Roman"/>
        </w:rPr>
      </w:pPr>
      <w:r>
        <w:rPr>
          <w:rFonts w:cs="Times New Roman"/>
        </w:rPr>
        <w:t>1) протокольных мероприятий;</w:t>
      </w:r>
    </w:p>
    <w:p w:rsidR="00194C4C" w:rsidRDefault="00194C4C">
      <w:pPr>
        <w:rPr>
          <w:rFonts w:cs="Times New Roman"/>
        </w:rPr>
      </w:pPr>
      <w:r>
        <w:rPr>
          <w:rFonts w:cs="Times New Roman"/>
        </w:rPr>
        <w:t>2) торжественных мероприятий, церемоний с участием должностных лиц органов государственной власти Воронежской области и государственных органов Воронежской области, главы  Девицкого сельского поселения, официальных представителей  Девицкого сельского поселения;</w:t>
      </w:r>
    </w:p>
    <w:p w:rsidR="00194C4C" w:rsidRDefault="00194C4C">
      <w:pPr>
        <w:rPr>
          <w:rFonts w:cs="Times New Roman"/>
        </w:rPr>
      </w:pPr>
      <w:r>
        <w:rPr>
          <w:rFonts w:cs="Times New Roman"/>
        </w:rPr>
        <w:t>3) иных официальных мероприятий.</w:t>
      </w:r>
    </w:p>
    <w:p w:rsidR="00194C4C" w:rsidRDefault="00194C4C">
      <w:pPr>
        <w:rPr>
          <w:rFonts w:cs="Times New Roman"/>
        </w:rPr>
      </w:pPr>
      <w:r>
        <w:rPr>
          <w:rFonts w:cs="Times New Roman"/>
        </w:rPr>
        <w:t>4.7. Изображение герба  Девицкого сельского поселения в одноцветном варианте помещается на гербовых печатях органов местного самоуправления; предприятий, учреждений и организаций, находящихся в муниципальной собственности  Девицкого сельского поселения.</w:t>
      </w:r>
    </w:p>
    <w:p w:rsidR="00194C4C" w:rsidRDefault="00194C4C">
      <w:pPr>
        <w:rPr>
          <w:rFonts w:cs="Times New Roman"/>
        </w:rPr>
      </w:pPr>
      <w:r>
        <w:rPr>
          <w:rFonts w:cs="Times New Roman"/>
        </w:rPr>
        <w:t>4.8. Использование герба  Девицкого сельского поселения или его воспроизведение в случаях, не предусмотренных пунктами 4.1. – 4.7. настоящего Положения, является неофициальным использованием герба  Девицкого сельского поселения.</w:t>
      </w:r>
    </w:p>
    <w:p w:rsidR="00194C4C" w:rsidRDefault="00194C4C">
      <w:pPr>
        <w:rPr>
          <w:rFonts w:cs="Times New Roman"/>
        </w:rPr>
      </w:pPr>
      <w:r>
        <w:rPr>
          <w:rFonts w:cs="Times New Roman"/>
        </w:rPr>
        <w:t>4.9. Использование герба  Девицкого сельского поселения или его воспроизведение в случаях, не предусмотренных пунктами 4.1. – 4.7. настоящего Положения, осуществляется по согласованию с администрацией  Девицкого сельского поселения, в порядке, установленном решением Совета народных  депутатов  Девицкого сельского поселения.</w:t>
      </w:r>
    </w:p>
    <w:p w:rsidR="00194C4C" w:rsidRDefault="00194C4C">
      <w:pPr>
        <w:rPr>
          <w:rFonts w:cs="Times New Roman"/>
        </w:rPr>
      </w:pPr>
    </w:p>
    <w:p w:rsidR="00194C4C" w:rsidRDefault="00194C4C">
      <w:pPr>
        <w:rPr>
          <w:rFonts w:cs="Times New Roman"/>
        </w:rPr>
      </w:pPr>
      <w:r>
        <w:rPr>
          <w:rFonts w:cs="Times New Roman"/>
        </w:rPr>
        <w:t>5. Контроль и ответственность за нарушение настоящего Положения</w:t>
      </w:r>
    </w:p>
    <w:p w:rsidR="00194C4C" w:rsidRDefault="00194C4C">
      <w:pPr>
        <w:rPr>
          <w:rFonts w:cs="Times New Roman"/>
        </w:rPr>
      </w:pPr>
    </w:p>
    <w:p w:rsidR="00194C4C" w:rsidRDefault="00194C4C">
      <w:pPr>
        <w:rPr>
          <w:rFonts w:cs="Times New Roman"/>
        </w:rPr>
      </w:pPr>
      <w:r>
        <w:rPr>
          <w:rFonts w:cs="Times New Roman"/>
        </w:rPr>
        <w:t>5.1. Контроль соблюдения установленных настоящим Положением норм возлагается на администрацию  Девицкого сельского поселения.</w:t>
      </w:r>
    </w:p>
    <w:p w:rsidR="00194C4C" w:rsidRDefault="00194C4C">
      <w:pPr>
        <w:rPr>
          <w:rFonts w:cs="Times New Roman"/>
        </w:rPr>
      </w:pPr>
      <w:r>
        <w:rPr>
          <w:rFonts w:cs="Times New Roman"/>
        </w:rPr>
        <w:t>5.2. Ответственность за искажение герба или его изображения, установленного настоящим Положением, несет исполнитель допущенных искажений.</w:t>
      </w:r>
    </w:p>
    <w:p w:rsidR="00194C4C" w:rsidRDefault="00194C4C">
      <w:pPr>
        <w:rPr>
          <w:rFonts w:cs="Times New Roman"/>
        </w:rPr>
      </w:pPr>
      <w:r>
        <w:rPr>
          <w:rFonts w:cs="Times New Roman"/>
        </w:rPr>
        <w:t>5.3. Нарушениями норм воспроизведения и использования герба  Девицкого сельского поселения являются:</w:t>
      </w:r>
    </w:p>
    <w:p w:rsidR="00194C4C" w:rsidRDefault="00194C4C">
      <w:pPr>
        <w:rPr>
          <w:rFonts w:cs="Times New Roman"/>
        </w:rPr>
      </w:pPr>
      <w:r>
        <w:rPr>
          <w:rFonts w:cs="Times New Roman"/>
        </w:rPr>
        <w:t>1) использование герба  Девицкого сельского поселения в качестве геральдической основы гербов и флагов общественных объединений, муниципальных унитарных предприятий, муниципальных учреждений, организаций, независимо от их организационно-правовой формы;</w:t>
      </w:r>
    </w:p>
    <w:p w:rsidR="00194C4C" w:rsidRDefault="00194C4C">
      <w:pPr>
        <w:rPr>
          <w:rFonts w:cs="Times New Roman"/>
        </w:rPr>
      </w:pPr>
      <w:r>
        <w:rPr>
          <w:rFonts w:cs="Times New Roman"/>
        </w:rPr>
        <w:t>2) использование герба  Девицкого сельского поселения в качестве средства визуальной идентификации и рекламы товаров, работ и услуг, если реклама этих товаров, работ и услуг запрещена или ограничена в соответствии с законодательством Российской Федерации.</w:t>
      </w:r>
    </w:p>
    <w:p w:rsidR="00194C4C" w:rsidRDefault="00194C4C">
      <w:pPr>
        <w:rPr>
          <w:rFonts w:cs="Times New Roman"/>
        </w:rPr>
      </w:pPr>
      <w:r>
        <w:rPr>
          <w:rFonts w:cs="Times New Roman"/>
        </w:rPr>
        <w:t>3) искажение рисунка герба  Девицкого сельского поселения, установленного в пункте 2.1. части 2 настоящего Положения;</w:t>
      </w:r>
    </w:p>
    <w:p w:rsidR="00194C4C" w:rsidRDefault="00194C4C">
      <w:pPr>
        <w:rPr>
          <w:rFonts w:cs="Times New Roman"/>
        </w:rPr>
      </w:pPr>
      <w:r>
        <w:rPr>
          <w:rFonts w:cs="Times New Roman"/>
        </w:rPr>
        <w:t>4) использование герба  Девицкого сельского поселения или его воспроизведение с нарушением норм, установленных настоящим Положением;</w:t>
      </w:r>
    </w:p>
    <w:p w:rsidR="00194C4C" w:rsidRDefault="00194C4C">
      <w:pPr>
        <w:rPr>
          <w:rFonts w:cs="Times New Roman"/>
        </w:rPr>
      </w:pPr>
      <w:r>
        <w:rPr>
          <w:rFonts w:cs="Times New Roman"/>
        </w:rPr>
        <w:t>5) воспроизведение герба  Девицкого сельского поселения с искажением или изменением композиции или цветов, выходящим за пределы геральдически допустимого;</w:t>
      </w:r>
    </w:p>
    <w:p w:rsidR="00194C4C" w:rsidRDefault="00194C4C">
      <w:pPr>
        <w:rPr>
          <w:rFonts w:cs="Times New Roman"/>
        </w:rPr>
      </w:pPr>
      <w:r>
        <w:rPr>
          <w:rFonts w:cs="Times New Roman"/>
        </w:rPr>
        <w:t>6) надругательство над гербом  Девицкого сельского поселения или его воспроизведением, в том числе путем нанесения надписей, рисунков оскорбительного содержания, использования в оскорбляющем нравственность качестве;</w:t>
      </w:r>
    </w:p>
    <w:p w:rsidR="00194C4C" w:rsidRDefault="00194C4C">
      <w:pPr>
        <w:rPr>
          <w:rFonts w:cs="Times New Roman"/>
        </w:rPr>
      </w:pPr>
      <w:r>
        <w:rPr>
          <w:rFonts w:cs="Times New Roman"/>
        </w:rPr>
        <w:t>7) умышленное повреждение герба  Девицкого сельского поселения.</w:t>
      </w:r>
    </w:p>
    <w:p w:rsidR="00194C4C" w:rsidRDefault="00194C4C">
      <w:pPr>
        <w:rPr>
          <w:rFonts w:cs="Times New Roman"/>
        </w:rPr>
      </w:pPr>
      <w:r>
        <w:rPr>
          <w:rFonts w:cs="Times New Roman"/>
        </w:rPr>
        <w:t>5.4. Производство по делам об административных правонарушениях, предусмотренных пунктом 5.3, осуществляется в порядке, установленном Кодексом Российской Федерации об административных правонарушениях и Законами Воронежской области.</w:t>
      </w:r>
    </w:p>
    <w:p w:rsidR="00194C4C" w:rsidRDefault="00194C4C">
      <w:pPr>
        <w:rPr>
          <w:rFonts w:cs="Times New Roman"/>
        </w:rPr>
      </w:pPr>
    </w:p>
    <w:p w:rsidR="00194C4C" w:rsidRDefault="00194C4C">
      <w:pPr>
        <w:rPr>
          <w:rFonts w:cs="Times New Roman"/>
        </w:rPr>
      </w:pPr>
      <w:r>
        <w:rPr>
          <w:rFonts w:cs="Times New Roman"/>
        </w:rPr>
        <w:t>6. Заключительные положения</w:t>
      </w:r>
    </w:p>
    <w:p w:rsidR="00194C4C" w:rsidRDefault="00194C4C">
      <w:pPr>
        <w:rPr>
          <w:rFonts w:cs="Times New Roman"/>
        </w:rPr>
      </w:pPr>
    </w:p>
    <w:p w:rsidR="00194C4C" w:rsidRDefault="00194C4C">
      <w:pPr>
        <w:rPr>
          <w:rFonts w:cs="Times New Roman"/>
        </w:rPr>
      </w:pPr>
      <w:r>
        <w:rPr>
          <w:rFonts w:cs="Times New Roman"/>
        </w:rPr>
        <w:t>6.1. Внесение в композицию герба  Девицкого сельского поселения каких-либо изменений допустимо в соответствии с законодательством, регулирующим правоотношения в сфере геральдического обеспечения.</w:t>
      </w:r>
    </w:p>
    <w:p w:rsidR="00194C4C" w:rsidRDefault="00194C4C">
      <w:pPr>
        <w:rPr>
          <w:rFonts w:cs="Times New Roman"/>
        </w:rPr>
      </w:pPr>
      <w:r>
        <w:rPr>
          <w:rFonts w:cs="Times New Roman"/>
        </w:rPr>
        <w:t>6.2. Права на использование герба  Девицкого сельского поселения, с момента установления его Советом народных депутатов  Девицкого сельского поселения в качестве официального символа  Девицкого сельского поселения, принадлежат органам местного самоуправления  Девицкого сельского поселения.</w:t>
      </w:r>
    </w:p>
    <w:p w:rsidR="00194C4C" w:rsidRDefault="00194C4C">
      <w:pPr>
        <w:rPr>
          <w:rFonts w:cs="Times New Roman"/>
        </w:rPr>
      </w:pPr>
      <w:r>
        <w:rPr>
          <w:rFonts w:cs="Times New Roman"/>
        </w:rPr>
        <w:t>6.3. Герб  Девицкого сельского поселения, с момента установления его Советом  народных депутатов  Девицкого сельского поселения в качестве официального символа  Девицкого сельского поселения, согласно части 4 Гражданского кодекса Российской Федерации, авторским правом не охраняется.</w:t>
      </w:r>
    </w:p>
    <w:p w:rsidR="00194C4C" w:rsidRDefault="00194C4C">
      <w:pPr>
        <w:rPr>
          <w:rFonts w:cs="Times New Roman"/>
        </w:rPr>
      </w:pPr>
      <w:r>
        <w:rPr>
          <w:rFonts w:cs="Times New Roman"/>
        </w:rPr>
        <w:t>6.4. Настоящее Положение вступает в силу со дня его официального опубликования.</w:t>
      </w:r>
    </w:p>
    <w:p w:rsidR="00194C4C" w:rsidRDefault="00194C4C">
      <w:pPr>
        <w:rPr>
          <w:rFonts w:cs="Times New Roman"/>
        </w:rPr>
      </w:pPr>
    </w:p>
    <w:p w:rsidR="00194C4C" w:rsidRDefault="00194C4C">
      <w:pPr>
        <w:rPr>
          <w:rFonts w:cs="Times New Roman"/>
        </w:rPr>
      </w:pPr>
    </w:p>
    <w:p w:rsidR="00194C4C" w:rsidRDefault="00194C4C">
      <w:pPr>
        <w:rPr>
          <w:rFonts w:cs="Times New Roman"/>
        </w:rPr>
      </w:pPr>
    </w:p>
    <w:p w:rsidR="00194C4C" w:rsidRDefault="00194C4C">
      <w:pPr>
        <w:rPr>
          <w:rFonts w:cs="Times New Roman"/>
        </w:rPr>
      </w:pPr>
    </w:p>
    <w:p w:rsidR="00194C4C" w:rsidRDefault="00194C4C">
      <w:pPr>
        <w:rPr>
          <w:rFonts w:cs="Times New Roman"/>
        </w:rPr>
      </w:pPr>
    </w:p>
    <w:p w:rsidR="00194C4C" w:rsidRDefault="00194C4C">
      <w:pPr>
        <w:rPr>
          <w:rFonts w:cs="Times New Roman"/>
        </w:rPr>
      </w:pPr>
    </w:p>
    <w:p w:rsidR="00194C4C" w:rsidRDefault="00194C4C">
      <w:pPr>
        <w:rPr>
          <w:rFonts w:cs="Times New Roman"/>
        </w:rPr>
      </w:pPr>
    </w:p>
    <w:p w:rsidR="00194C4C" w:rsidRDefault="00194C4C">
      <w:pPr>
        <w:rPr>
          <w:rFonts w:cs="Times New Roman"/>
        </w:rPr>
      </w:pPr>
    </w:p>
    <w:p w:rsidR="00194C4C" w:rsidRDefault="00194C4C">
      <w:pPr>
        <w:rPr>
          <w:rFonts w:cs="Times New Roman"/>
        </w:rPr>
      </w:pPr>
    </w:p>
    <w:p w:rsidR="00194C4C" w:rsidRDefault="00194C4C">
      <w:pPr>
        <w:rPr>
          <w:rFonts w:cs="Times New Roman"/>
        </w:rPr>
      </w:pPr>
    </w:p>
    <w:p w:rsidR="00194C4C" w:rsidRDefault="00194C4C">
      <w:pPr>
        <w:rPr>
          <w:rFonts w:cs="Times New Roman"/>
        </w:rPr>
      </w:pPr>
    </w:p>
    <w:p w:rsidR="00194C4C" w:rsidRDefault="00194C4C">
      <w:pPr>
        <w:rPr>
          <w:rFonts w:cs="Times New Roman"/>
        </w:rPr>
      </w:pPr>
    </w:p>
    <w:p w:rsidR="00194C4C" w:rsidRDefault="00194C4C">
      <w:pPr>
        <w:rPr>
          <w:rFonts w:cs="Times New Roman"/>
        </w:rPr>
      </w:pPr>
    </w:p>
    <w:p w:rsidR="00194C4C" w:rsidRDefault="00194C4C">
      <w:pPr>
        <w:rPr>
          <w:rFonts w:cs="Times New Roman"/>
        </w:rPr>
      </w:pPr>
    </w:p>
    <w:p w:rsidR="00194C4C" w:rsidRDefault="00194C4C">
      <w:pPr>
        <w:rPr>
          <w:rFonts w:cs="Times New Roman"/>
        </w:rPr>
      </w:pPr>
    </w:p>
    <w:p w:rsidR="00194C4C" w:rsidRDefault="00194C4C">
      <w:pPr>
        <w:rPr>
          <w:rFonts w:cs="Times New Roman"/>
        </w:rPr>
      </w:pPr>
    </w:p>
    <w:p w:rsidR="00194C4C" w:rsidRDefault="00194C4C">
      <w:pPr>
        <w:rPr>
          <w:rFonts w:cs="Times New Roman"/>
        </w:rPr>
      </w:pPr>
    </w:p>
    <w:p w:rsidR="00194C4C" w:rsidRDefault="00194C4C">
      <w:pPr>
        <w:rPr>
          <w:rFonts w:cs="Times New Roman"/>
        </w:rPr>
      </w:pPr>
    </w:p>
    <w:p w:rsidR="00194C4C" w:rsidRDefault="00194C4C">
      <w:pPr>
        <w:rPr>
          <w:rFonts w:cs="Times New Roman"/>
        </w:rPr>
      </w:pPr>
    </w:p>
    <w:p w:rsidR="00194C4C" w:rsidRDefault="00194C4C">
      <w:pPr>
        <w:rPr>
          <w:rFonts w:cs="Times New Roman"/>
        </w:rPr>
      </w:pPr>
    </w:p>
    <w:p w:rsidR="00194C4C" w:rsidRDefault="00194C4C">
      <w:pPr>
        <w:rPr>
          <w:rFonts w:cs="Times New Roman"/>
        </w:rPr>
      </w:pPr>
    </w:p>
    <w:p w:rsidR="00194C4C" w:rsidRDefault="00194C4C">
      <w:pPr>
        <w:rPr>
          <w:rFonts w:cs="Times New Roman"/>
        </w:rPr>
      </w:pPr>
    </w:p>
    <w:p w:rsidR="00194C4C" w:rsidRDefault="00194C4C">
      <w:pPr>
        <w:rPr>
          <w:rFonts w:cs="Times New Roman"/>
        </w:rPr>
      </w:pPr>
    </w:p>
    <w:p w:rsidR="00194C4C" w:rsidRDefault="00194C4C">
      <w:pPr>
        <w:rPr>
          <w:rFonts w:cs="Times New Roman"/>
        </w:rPr>
      </w:pPr>
    </w:p>
    <w:p w:rsidR="00194C4C" w:rsidRDefault="00194C4C">
      <w:pPr>
        <w:rPr>
          <w:rFonts w:cs="Times New Roman"/>
        </w:rPr>
      </w:pPr>
      <w:r>
        <w:rPr>
          <w:rFonts w:cs="Times New Roman"/>
        </w:rPr>
        <w:br w:type="page"/>
        <w:t>01.06.2012г.                                                                           с. Девица</w:t>
      </w:r>
    </w:p>
    <w:p w:rsidR="00194C4C" w:rsidRDefault="00194C4C">
      <w:pPr>
        <w:rPr>
          <w:rFonts w:cs="Times New Roman"/>
        </w:rPr>
      </w:pPr>
    </w:p>
    <w:p w:rsidR="00194C4C" w:rsidRDefault="00194C4C">
      <w:pPr>
        <w:rPr>
          <w:rFonts w:cs="Times New Roman"/>
        </w:rPr>
      </w:pPr>
    </w:p>
    <w:p w:rsidR="00194C4C" w:rsidRDefault="00194C4C">
      <w:pPr>
        <w:jc w:val="center"/>
        <w:rPr>
          <w:rFonts w:ascii="Arial" w:hAnsi="Arial" w:cs="Arial"/>
          <w:b/>
          <w:bCs/>
          <w:color w:val="3366FF"/>
          <w:sz w:val="28"/>
          <w:szCs w:val="28"/>
        </w:rPr>
      </w:pPr>
      <w:r>
        <w:rPr>
          <w:rFonts w:ascii="Arial" w:hAnsi="Arial" w:cs="Arial"/>
          <w:b/>
          <w:bCs/>
          <w:color w:val="3366FF"/>
          <w:sz w:val="28"/>
          <w:szCs w:val="28"/>
        </w:rPr>
        <w:t>А  К  Т</w:t>
      </w:r>
    </w:p>
    <w:p w:rsidR="00194C4C" w:rsidRDefault="00194C4C">
      <w:pPr>
        <w:jc w:val="center"/>
        <w:rPr>
          <w:rFonts w:ascii="Arial" w:hAnsi="Arial" w:cs="Arial"/>
          <w:b/>
          <w:bCs/>
          <w:color w:val="3366FF"/>
          <w:sz w:val="28"/>
          <w:szCs w:val="28"/>
        </w:rPr>
      </w:pPr>
      <w:r>
        <w:rPr>
          <w:rFonts w:ascii="Arial" w:hAnsi="Arial" w:cs="Arial"/>
          <w:b/>
          <w:bCs/>
          <w:color w:val="3366FF"/>
          <w:sz w:val="28"/>
          <w:szCs w:val="28"/>
        </w:rPr>
        <w:t xml:space="preserve">Об обнародовании решения № 128  принятого на 22 -м  заседании </w:t>
      </w:r>
    </w:p>
    <w:p w:rsidR="00194C4C" w:rsidRDefault="00194C4C">
      <w:pPr>
        <w:jc w:val="center"/>
        <w:rPr>
          <w:rFonts w:ascii="Arial" w:hAnsi="Arial" w:cs="Arial"/>
          <w:b/>
          <w:bCs/>
          <w:color w:val="3366FF"/>
          <w:sz w:val="28"/>
          <w:szCs w:val="28"/>
        </w:rPr>
      </w:pPr>
      <w:r>
        <w:rPr>
          <w:rFonts w:ascii="Arial" w:hAnsi="Arial" w:cs="Arial"/>
          <w:b/>
          <w:bCs/>
          <w:color w:val="3366FF"/>
          <w:sz w:val="28"/>
          <w:szCs w:val="28"/>
        </w:rPr>
        <w:t>22-ой сессии Совета народных депутатов Девицкого сельского поселения Семилукского муниципального района Воронежской области от 31 мая     2012 года</w:t>
      </w:r>
    </w:p>
    <w:p w:rsidR="00194C4C" w:rsidRDefault="00194C4C">
      <w:pPr>
        <w:rPr>
          <w:rFonts w:cs="Times New Roman"/>
        </w:rPr>
      </w:pPr>
    </w:p>
    <w:p w:rsidR="00194C4C" w:rsidRDefault="00194C4C">
      <w:pPr>
        <w:rPr>
          <w:rFonts w:cs="Times New Roman"/>
        </w:rPr>
      </w:pPr>
      <w:r>
        <w:rPr>
          <w:rFonts w:cs="Times New Roman"/>
        </w:rPr>
        <w:t>Мы, нижеподписавшиеся:</w:t>
      </w:r>
    </w:p>
    <w:p w:rsidR="00194C4C" w:rsidRDefault="00194C4C">
      <w:pPr>
        <w:rPr>
          <w:rFonts w:cs="Times New Roman"/>
        </w:rPr>
      </w:pPr>
      <w:r>
        <w:rPr>
          <w:rFonts w:cs="Times New Roman"/>
        </w:rPr>
        <w:t xml:space="preserve">  - ТРЕПАЛИНА ОЛЬГА НИКОЛАЕВНА,  депутат Совета народных депутатов Девицкого сельского поселения, 15.01.1954 года рождения, зарегистрирована по месту жительства по адресу: Воронежская область Семилукский район село Девица улица Танкистов д.58.      </w:t>
      </w:r>
    </w:p>
    <w:p w:rsidR="00194C4C" w:rsidRDefault="00194C4C">
      <w:pPr>
        <w:rPr>
          <w:rFonts w:cs="Times New Roman"/>
        </w:rPr>
      </w:pPr>
      <w:r>
        <w:rPr>
          <w:rFonts w:cs="Times New Roman"/>
        </w:rPr>
        <w:t xml:space="preserve"> – СОБОЛЕВА НАТАЛЬЯ НИКОЛАЕВНА,  ведущий специалист администрации Девицкого сельского поселения, 18.03.1966 года рождения, зарегистрирована по месту жительства по адресу: Воронежская область Семилукский район село Девица переулок Ровенки д.43 .</w:t>
      </w:r>
    </w:p>
    <w:p w:rsidR="00194C4C" w:rsidRDefault="00194C4C">
      <w:pPr>
        <w:rPr>
          <w:rFonts w:cs="Times New Roman"/>
        </w:rPr>
      </w:pPr>
      <w:r>
        <w:rPr>
          <w:rFonts w:cs="Times New Roman"/>
        </w:rPr>
        <w:t xml:space="preserve">- БЕЛЕНОВА ИННА АЛЕКСАНДРОВНА, заведующая библиотечным филиалом №23 села Девица, 13.09.1972 года рождения, зарегистрирована по месту жительства по адресу: Воронежская область Семилукский район село Девица улица Танкистов д.62 </w:t>
      </w:r>
    </w:p>
    <w:p w:rsidR="00194C4C" w:rsidRDefault="00194C4C">
      <w:pPr>
        <w:rPr>
          <w:rFonts w:cs="Times New Roman"/>
        </w:rPr>
      </w:pPr>
      <w:r>
        <w:rPr>
          <w:rFonts w:cs="Times New Roman"/>
        </w:rPr>
        <w:t>обнародовали копию проекта решения № 128 « О гербе муниципального образования Девицкое сельское поселение Семилукского муниципального района»</w:t>
      </w:r>
    </w:p>
    <w:p w:rsidR="00194C4C" w:rsidRDefault="00194C4C">
      <w:pPr>
        <w:rPr>
          <w:rFonts w:cs="Times New Roman"/>
        </w:rPr>
      </w:pPr>
      <w:r>
        <w:rPr>
          <w:rFonts w:cs="Times New Roman"/>
        </w:rPr>
        <w:t>принятого на 22-м заседании 22-й сессии  Совета народных депутатов Девицкого сельского поселения Семилукского муниципального района  Воронежской области от 31 мая  2012  года.</w:t>
      </w:r>
    </w:p>
    <w:p w:rsidR="00194C4C" w:rsidRDefault="00194C4C">
      <w:pPr>
        <w:rPr>
          <w:rFonts w:cs="Times New Roman"/>
        </w:rPr>
      </w:pPr>
      <w:r>
        <w:rPr>
          <w:rFonts w:cs="Times New Roman"/>
        </w:rPr>
        <w:t>Обнародование произведено путем размещения на информационных стендах.</w:t>
      </w:r>
    </w:p>
    <w:p w:rsidR="00194C4C" w:rsidRDefault="00194C4C">
      <w:pPr>
        <w:rPr>
          <w:rFonts w:cs="Times New Roman"/>
        </w:rPr>
      </w:pPr>
      <w:r>
        <w:rPr>
          <w:rFonts w:cs="Times New Roman"/>
        </w:rPr>
        <w:t>О чем составлен акт.</w:t>
      </w:r>
    </w:p>
    <w:p w:rsidR="00194C4C" w:rsidRDefault="00194C4C">
      <w:pPr>
        <w:rPr>
          <w:rFonts w:cs="Times New Roman"/>
        </w:rPr>
      </w:pPr>
    </w:p>
    <w:p w:rsidR="00194C4C" w:rsidRDefault="00194C4C">
      <w:pPr>
        <w:rPr>
          <w:rFonts w:cs="Times New Roman"/>
        </w:rPr>
      </w:pPr>
    </w:p>
    <w:p w:rsidR="00194C4C" w:rsidRDefault="00194C4C">
      <w:pPr>
        <w:rPr>
          <w:rFonts w:cs="Times New Roman"/>
        </w:rPr>
      </w:pPr>
      <w:r>
        <w:rPr>
          <w:rFonts w:cs="Times New Roman"/>
        </w:rPr>
        <w:t xml:space="preserve">Подписи:                               _____________________ Трепалина О.Н.   </w:t>
      </w:r>
    </w:p>
    <w:p w:rsidR="00194C4C" w:rsidRDefault="00194C4C">
      <w:pPr>
        <w:rPr>
          <w:rFonts w:cs="Times New Roman"/>
        </w:rPr>
      </w:pPr>
    </w:p>
    <w:p w:rsidR="00194C4C" w:rsidRDefault="00194C4C">
      <w:pPr>
        <w:rPr>
          <w:rFonts w:cs="Times New Roman"/>
        </w:rPr>
      </w:pPr>
      <w:r>
        <w:rPr>
          <w:rFonts w:cs="Times New Roman"/>
        </w:rPr>
        <w:t>Подписи:                               _____________________ Соболева Н.Н.</w:t>
      </w:r>
    </w:p>
    <w:p w:rsidR="00194C4C" w:rsidRDefault="00194C4C">
      <w:pPr>
        <w:rPr>
          <w:rFonts w:cs="Times New Roman"/>
        </w:rPr>
      </w:pPr>
    </w:p>
    <w:p w:rsidR="00194C4C" w:rsidRDefault="00194C4C">
      <w:pPr>
        <w:rPr>
          <w:rFonts w:cs="Times New Roman"/>
        </w:rPr>
      </w:pPr>
      <w:r>
        <w:rPr>
          <w:rFonts w:cs="Times New Roman"/>
        </w:rPr>
        <w:t xml:space="preserve">Подписи:                               _____________________ Беленова И.А. </w:t>
      </w:r>
    </w:p>
    <w:p w:rsidR="00194C4C" w:rsidRDefault="00194C4C">
      <w:pPr>
        <w:rPr>
          <w:rFonts w:cs="Times New Roman"/>
        </w:rPr>
      </w:pPr>
    </w:p>
    <w:p w:rsidR="00194C4C" w:rsidRDefault="00194C4C">
      <w:pPr>
        <w:rPr>
          <w:rFonts w:cs="Times New Roman"/>
        </w:rPr>
      </w:pPr>
    </w:p>
    <w:sectPr w:rsidR="00194C4C" w:rsidSect="00194C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4F9"/>
    <w:multiLevelType w:val="hybridMultilevel"/>
    <w:tmpl w:val="AB8C9C0C"/>
    <w:lvl w:ilvl="0" w:tplc="A732A3A0">
      <w:start w:val="1"/>
      <w:numFmt w:val="decimal"/>
      <w:lvlText w:val="%1."/>
      <w:lvlJc w:val="left"/>
      <w:pPr>
        <w:ind w:left="1639" w:hanging="930"/>
      </w:pPr>
      <w:rPr>
        <w:rFonts w:ascii="Times New Roman" w:hAnsi="Times New Roman" w:cs="Times New Roman"/>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abstractNum w:abstractNumId="1">
    <w:nsid w:val="42E045D6"/>
    <w:multiLevelType w:val="hybridMultilevel"/>
    <w:tmpl w:val="D8720574"/>
    <w:lvl w:ilvl="0" w:tplc="5B3A1534">
      <w:start w:val="2"/>
      <w:numFmt w:val="decimal"/>
      <w:lvlText w:val="%1."/>
      <w:lvlJc w:val="left"/>
      <w:pPr>
        <w:ind w:left="1080" w:hanging="360"/>
      </w:pPr>
      <w:rPr>
        <w:rFonts w:ascii="Times New Roman" w:hAnsi="Times New Roman" w:cs="Times New Roman"/>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abstractNum w:abstractNumId="2">
    <w:nsid w:val="706112E3"/>
    <w:multiLevelType w:val="hybridMultilevel"/>
    <w:tmpl w:val="737A7AFC"/>
    <w:lvl w:ilvl="0" w:tplc="0419000F">
      <w:start w:val="1"/>
      <w:numFmt w:val="decimal"/>
      <w:lvlText w:val="%1."/>
      <w:lvlJc w:val="left"/>
      <w:pPr>
        <w:ind w:left="720" w:hanging="360"/>
      </w:pPr>
      <w:rPr>
        <w:rFonts w:ascii="Times New Roman" w:hAnsi="Times New Roman" w:cs="Times New Roman"/>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4C4C"/>
    <w:rsid w:val="00194C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720"/>
      <w:jc w:val="both"/>
    </w:pPr>
    <w:rPr>
      <w:rFonts w:ascii="Times New Roman" w:hAnsi="Times New Roman"/>
      <w:sz w:val="24"/>
      <w:szCs w:val="24"/>
    </w:rPr>
  </w:style>
  <w:style w:type="paragraph" w:styleId="Heading1">
    <w:name w:val="heading 1"/>
    <w:basedOn w:val="Normal"/>
    <w:next w:val="Normal"/>
    <w:link w:val="Heading1Char"/>
    <w:uiPriority w:val="99"/>
    <w:qFormat/>
    <w:pPr>
      <w:keepNext/>
      <w:outlineLvl w:val="0"/>
    </w:pPr>
    <w:rPr>
      <w:rFonts w:ascii="Arial" w:hAnsi="Arial" w:cs="Arial"/>
      <w:b/>
      <w:bCs/>
      <w:color w:val="3366FF"/>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C4C"/>
    <w:rPr>
      <w:rFonts w:asciiTheme="majorHAnsi" w:eastAsiaTheme="majorEastAsia" w:hAnsiTheme="majorHAnsi" w:cstheme="majorBidi"/>
      <w:b/>
      <w:bCs/>
      <w:kern w:val="32"/>
      <w:sz w:val="32"/>
      <w:szCs w:val="32"/>
    </w:rPr>
  </w:style>
  <w:style w:type="paragraph" w:styleId="BodyText2">
    <w:name w:val="Body Text 2"/>
    <w:basedOn w:val="Normal"/>
    <w:link w:val="BodyText2Char"/>
    <w:uiPriority w:val="99"/>
    <w:pPr>
      <w:tabs>
        <w:tab w:val="left" w:pos="709"/>
      </w:tabs>
    </w:pPr>
    <w:rPr>
      <w:rFonts w:ascii="Arial" w:hAnsi="Arial" w:cs="Arial"/>
    </w:rPr>
  </w:style>
  <w:style w:type="character" w:customStyle="1" w:styleId="BodyText2Char">
    <w:name w:val="Body Text 2 Char"/>
    <w:basedOn w:val="DefaultParagraphFont"/>
    <w:link w:val="BodyText2"/>
    <w:uiPriority w:val="99"/>
    <w:rPr>
      <w:rFonts w:ascii="Arial" w:hAnsi="Arial" w:cs="Arial"/>
      <w:sz w:val="24"/>
      <w:szCs w:val="24"/>
      <w:lang w:eastAsia="ru-RU"/>
    </w:rPr>
  </w:style>
  <w:style w:type="paragraph" w:styleId="BodyText3">
    <w:name w:val="Body Text 3"/>
    <w:basedOn w:val="Normal"/>
    <w:link w:val="BodyText3Char"/>
    <w:uiPriority w:val="99"/>
    <w:rPr>
      <w:sz w:val="28"/>
      <w:szCs w:val="28"/>
    </w:rPr>
  </w:style>
  <w:style w:type="character" w:customStyle="1" w:styleId="BodyText3Char">
    <w:name w:val="Body Text 3 Char"/>
    <w:basedOn w:val="DefaultParagraphFont"/>
    <w:link w:val="BodyText3"/>
    <w:uiPriority w:val="99"/>
    <w:rPr>
      <w:rFonts w:ascii="Times New Roman" w:hAnsi="Times New Roman" w:cs="Times New Roman"/>
      <w:sz w:val="24"/>
      <w:szCs w:val="24"/>
      <w:lang w:eastAsia="ru-RU"/>
    </w:rPr>
  </w:style>
  <w:style w:type="paragraph" w:styleId="ListParagraph">
    <w:name w:val="List Paragraph"/>
    <w:basedOn w:val="Normal"/>
    <w:uiPriority w:val="99"/>
    <w:qFormat/>
    <w:pPr>
      <w:ind w:left="720"/>
    </w:pPr>
  </w:style>
  <w:style w:type="paragraph" w:customStyle="1" w:styleId="a">
    <w:name w:val="Наименование"/>
    <w:next w:val="Normal"/>
    <w:uiPriority w:val="99"/>
    <w:pPr>
      <w:jc w:val="center"/>
    </w:pPr>
    <w:rPr>
      <w:rFonts w:ascii="Times New Roman" w:hAnsi="Times New Roman"/>
      <w:b/>
      <w:bCs/>
      <w:sz w:val="24"/>
      <w:szCs w:val="24"/>
    </w:rPr>
  </w:style>
  <w:style w:type="character" w:customStyle="1" w:styleId="a0">
    <w:name w:val="статьи Знак Знак"/>
    <w:basedOn w:val="DefaultParagraphFont"/>
    <w:uiPriority w:val="99"/>
    <w:rPr>
      <w:rFonts w:ascii="Times New Roman" w:hAnsi="Times New Roman" w:cs="Times New Roman"/>
      <w:b/>
      <w:bCs/>
      <w:sz w:val="24"/>
      <w:szCs w:val="24"/>
    </w:rPr>
  </w:style>
  <w:style w:type="paragraph" w:customStyle="1" w:styleId="a1">
    <w:name w:val="статьи Знак"/>
    <w:basedOn w:val="Normal"/>
    <w:uiPriority w:val="99"/>
    <w:pPr>
      <w:spacing w:after="600"/>
    </w:pPr>
    <w:rPr>
      <w:rFonts w:ascii="Calibri" w:hAnsi="Calibri" w:cs="Calibri"/>
      <w:b/>
      <w:bCs/>
      <w:lang w:eastAsia="en-US"/>
    </w:rPr>
  </w:style>
  <w:style w:type="character" w:customStyle="1" w:styleId="a2">
    <w:name w:val="НАзвание главы Знак"/>
    <w:basedOn w:val="DefaultParagraphFont"/>
    <w:uiPriority w:val="99"/>
    <w:rPr>
      <w:rFonts w:ascii="Times New Roman" w:hAnsi="Times New Roman" w:cs="Times New Roman"/>
      <w:b/>
      <w:bCs/>
      <w:sz w:val="24"/>
      <w:szCs w:val="24"/>
      <w:lang w:val="ru-RU" w:eastAsia="en-US"/>
    </w:rPr>
  </w:style>
  <w:style w:type="paragraph" w:customStyle="1" w:styleId="a3">
    <w:name w:val="НАзвание главы"/>
    <w:uiPriority w:val="99"/>
    <w:pPr>
      <w:ind w:firstLine="720"/>
    </w:pPr>
    <w:rPr>
      <w:rFonts w:ascii="Calibri" w:hAnsi="Calibri" w:cs="Calibri"/>
      <w:b/>
      <w:bCs/>
      <w:sz w:val="24"/>
      <w:szCs w:val="24"/>
      <w:lang w:eastAsia="en-US"/>
    </w:rPr>
  </w:style>
  <w:style w:type="paragraph" w:customStyle="1" w:styleId="justtext">
    <w:name w:val="justtext"/>
    <w:basedOn w:val="Normal"/>
    <w:uiPriority w:val="99"/>
    <w:pPr>
      <w:spacing w:before="50" w:after="50"/>
      <w:ind w:firstLine="451"/>
    </w:pPr>
    <w:rPr>
      <w:rFonts w:cs="Times New Roman"/>
      <w:color w:val="000000"/>
    </w:rPr>
  </w:style>
  <w:style w:type="paragraph" w:styleId="NoSpacing">
    <w:name w:val="No Spacing"/>
    <w:uiPriority w:val="99"/>
    <w:qFormat/>
    <w:rPr>
      <w:rFonts w:ascii="Calibri" w:hAnsi="Calibri" w:cs="Calibri"/>
    </w:rPr>
  </w:style>
  <w:style w:type="paragraph" w:styleId="Title">
    <w:name w:val="Title"/>
    <w:basedOn w:val="Normal"/>
    <w:link w:val="TitleChar"/>
    <w:uiPriority w:val="99"/>
    <w:qFormat/>
    <w:pPr>
      <w:jc w:val="center"/>
    </w:pPr>
    <w:rPr>
      <w:rFonts w:ascii="Arial" w:hAnsi="Arial" w:cs="Arial"/>
      <w:b/>
      <w:bCs/>
      <w:color w:val="3366FF"/>
      <w:sz w:val="20"/>
      <w:szCs w:val="20"/>
    </w:rPr>
  </w:style>
  <w:style w:type="character" w:customStyle="1" w:styleId="TitleChar">
    <w:name w:val="Title Char"/>
    <w:basedOn w:val="DefaultParagraphFont"/>
    <w:link w:val="Title"/>
    <w:uiPriority w:val="10"/>
    <w:rsid w:val="00194C4C"/>
    <w:rPr>
      <w:rFonts w:asciiTheme="majorHAnsi" w:eastAsiaTheme="majorEastAsia" w:hAnsiTheme="majorHAnsi" w:cstheme="majorBidi"/>
      <w:b/>
      <w:bCs/>
      <w:kern w:val="28"/>
      <w:sz w:val="32"/>
      <w:szCs w:val="32"/>
    </w:rPr>
  </w:style>
  <w:style w:type="paragraph" w:styleId="BodyTextIndent2">
    <w:name w:val="Body Text Indent 2"/>
    <w:basedOn w:val="Normal"/>
    <w:link w:val="BodyTextIndent2Char"/>
    <w:uiPriority w:val="99"/>
    <w:rPr>
      <w:rFonts w:cs="Times New Roman"/>
      <w:sz w:val="26"/>
      <w:szCs w:val="26"/>
    </w:rPr>
  </w:style>
  <w:style w:type="character" w:customStyle="1" w:styleId="BodyTextIndent2Char">
    <w:name w:val="Body Text Indent 2 Char"/>
    <w:basedOn w:val="DefaultParagraphFont"/>
    <w:link w:val="BodyTextIndent2"/>
    <w:uiPriority w:val="99"/>
    <w:semiHidden/>
    <w:rsid w:val="00194C4C"/>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2580</Words>
  <Characters>14706</Characters>
  <Application>Microsoft Office Outlook</Application>
  <DocSecurity>0</DocSecurity>
  <Lines>0</Lines>
  <Paragraphs>0</Paragraphs>
  <ScaleCrop>false</ScaleCrop>
  <Company>ОАО Техдиагностика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dc:title>
  <dc:subject/>
  <dc:creator>Пользователь</dc:creator>
  <cp:keywords/>
  <dc:description/>
  <cp:lastModifiedBy>Ломанцов Виктор Анатольевич</cp:lastModifiedBy>
  <cp:revision>2</cp:revision>
  <cp:lastPrinted>2012-06-04T10:21:00Z</cp:lastPrinted>
  <dcterms:created xsi:type="dcterms:W3CDTF">2012-09-14T08:32:00Z</dcterms:created>
  <dcterms:modified xsi:type="dcterms:W3CDTF">2012-09-14T08:32:00Z</dcterms:modified>
</cp:coreProperties>
</file>