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Р Е Ш Е Н И Е</w:t>
      </w:r>
    </w:p>
    <w:p w:rsidR="00BC2FFA" w:rsidRDefault="00BC2FFA">
      <w:pPr>
        <w:pStyle w:val="Heading1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Собрания депутатов муниципального образования село Антипаюта</w:t>
      </w:r>
    </w:p>
    <w:p w:rsidR="00BC2FFA" w:rsidRDefault="00BC2FFA">
      <w:pPr>
        <w:rPr>
          <w:lang w:val="en-US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символике (гербе и  флаге) муниципального образования село Антипаюта Ямало-Ненецкого автономного округа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от 04 марта 2010 года                                                                             № 05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BC2FFA" w:rsidRDefault="00BC2FFA">
      <w:pPr>
        <w:pStyle w:val="BodyText2"/>
      </w:pPr>
      <w:r>
        <w:t xml:space="preserve"> В соответствие со статьей 9 Федерального закона «Об общих принципах организации местного самоуправления в Российской Федерации», статьей 24 Устава муниципального образования село Антипаюта и, рассмотрев предложенные Уральской геральдической ассоциацией и согласованные в Геральдическом совете при Президенте Российской Федерации эскизы и описания (блазон) герба и флага муниципального образования село Антипаюта Собрание депутатов</w:t>
      </w:r>
    </w:p>
    <w:p w:rsidR="00BC2FFA" w:rsidRDefault="00BC2F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герб, представленный в приложении 1, и его описание.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флаг, представленный в приложении 2, и его описание.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Положение о гербе муниципального образования село Антипаюта Ямало-Ненецкого автономного округа (приложение 3);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Положение о флаге муниципального образования село Антипаюта Ямало-Ненецкого автономного округа (приложение 4).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Направить в Государственный совет при Президенте Российской Федерации герб и его описание, флаг и его описание, Положение о гербе муниципального образования село Антипаюта Ямало-Ненецкого автономного округа, Положение о флаге муниципального образования село Антипаюта Ямало-Ненецкого автономного округа для внесения в Государственный геральдический регистр Российской Федерации.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Обнародовать настоящее решение в установленном порядке.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Глава села,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Собрания депутатов     С.А. Мащев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решением Собрания депутатов 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 04.03.2010 года № 05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ГЕРБ 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 И ЕГО ОПИСАНИЕ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pStyle w:val="BodyText"/>
      </w:pPr>
      <w:r>
        <w:t>В лазоревом поле над выщербленной узкой оконечностью, обремененной серебряным осетром, на земле в виде трех холмов того же металла – идущий (иноходью, выступающий вперед левой передней ногой, а правую поднимающий) северный олень с золотыми копытами и рогами, сопровожденный вверху по углам – справа серебряной звездой о четырех больших и четырех малых лучах попеременно, слева – золотым концом ольховой ветви с листьями и шишками.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решением Собрания депутатов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 образования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04.03.2010 года № 05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ФЛАГ 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 И ЕГО ОПИСАНИЕ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Полотнище синего цвета с отношением ширины к длине 2:3, несущее вдоль нижнего края две фигурных полосы – синюю (у края), в виде волн, и белую, в виде холмистого берега. Посередине основной части полотнища размещено белое с желтыми деталями изображение северного оленя между звездой и концом ольховой ветви; посередине синей полосы – белое изображение осетра.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зеркально воспроизводит лицевую.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  <w:t>Приложение 3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решением Собрания депутатов 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04.03.2010 года № 05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ГЕРБЕ 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герб муниципального образования село Антипаюта Ямало-ненецкого автономного округа, его описание и порядок официального использования.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       Герб муниципального образования село Антипаюта Ямало-Ненецкого автономного округа (далее – ГЕРБ) является официальным символом муниципального образования село Антипаюта.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        Положение о ГЕРБЕ и рисунки ГЕРБА в многоцветном и одноцветном вариантах хранятся в Администрации села Антипаюта и доступны для ознакомления всем заинтересованным лицам.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     ГЕРБ подлежит внесению в Государственный геральдический регистр Российской Федерации.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ГЕРБА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       Геральдическое описание ГЕРБА: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      В лазоревом поле над выщербленной узкой оконечностью, обремененной серебряным осетром, на земле в виде трех холмов того же металла – идущий (иноходью, выступающий вперед левой передней ногой, а правую поднимающий) северный олень с золотыми копытами и рогами, сопровожденный вверху по углам – справа серебряной звездой о четырех больших и четырех малых лучах попеременно, слева – золотым концом ольховой ветви с листьями и шишками.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      Рисунок ГЕРБА в многоцветном и одноцветном вариантах помещены в приложениях 1 и 2 к настоящему Положению.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     Толкование символики ГЕРБА: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      Олень – указание на оленеводство как основное занятие местных жителей. Оконечность и холмы отражают особенности географического положения села на полуострове, выдающемся в Тазовскую губу. Осётр – знак изобилия окрестных вод  рыбой. Звезда (Полярная) знак расположения села за Полярным кругом. Листья и серьги ольхи – гласная эмблема к названию муниципалитета, образованному из ненецких слов «нантэ» - широкий и «паю» - ольха.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ГЕРБА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       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2.1. настоящего Положения. Воспроизведение ГЕРБА допускается в многоцветном и одноцветном вариантах.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ГЕРБА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ГЕРБ муниципального образования помещается: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ГЕРБ помещается на бланках: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правовых актов органов местного самоуправления и должностных лиц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представительного органа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муниципального образования, исполнительного органа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выборных и назначаемых должностных лиц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ГЕРБ помещается: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печатях органов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изданиях органов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ГЕРБ может помещаться на: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наградах и памятных знаках муниципального образования;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указателях при въезде на территорию муниципального образования;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объектах движимого и недвижимого имущества, транспортных средствах, находящихся в муниципальной собственности;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Допускается размещение ГЕРБА на: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село Антипаюта или непосредственно связанных с муниципальным образованием село Антипаюта по согласованию с Главой муниципального образования.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и герба Ямало-Ненецкого автономного округа, ГЕРБ располагается справа от герба Ямало-Ненецкого автономного округа (с точки зрения стоящего лицом к гербам).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ГЕРБА, Государственного герба Российской Федерации и герба Ямало-Ненецкого автономного округа, Государственный герб Российской Федерации располагается в центре, герб Ямало-Ненецкого автономного округа – слева от центра, а ГЕРБ – справа от центра (с точки зрения стоящего лицом к гербам).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Ямало-Ненецкого автономного округа (или герба иного субъекта Российской Федерации).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Ямало-Ненецкого автономного округа (или герба иного субъекта Российской Федерации).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Иные случаи использования ГЕРБА устанавливаются Главой муниципального образования.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за нарушение настоящего Положения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в состав (рисунок) ГЕРБА каких-либо внешних украшений, а также элементов официальных символов Ямало-Ненецкого автономного округа допустимо лишь в соответствии с законодательством Российской Федерации и Ямало-ненецкого автономного округа. Эти изменения должны сопровождаться пересмотром раздела 3 настоящего Положения для отражения внесенных элементов в описании.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ГЕРБ принадлежит органам местного самоуправления муниципального образования село Антипаюта.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Контроль за исполнением требований настоящего Положения возлагается на Администрацию муниципального образования.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 (обнародования).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 Положению о гербе муниципального образования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 Ямало-Ненецкого автономного округа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ГЕРБ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 Положению о гербе муниципального образования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 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ГЕРБ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</w:p>
    <w:p w:rsidR="00BC2FFA" w:rsidRDefault="00BC2FFA">
      <w:pPr>
        <w:pStyle w:val="Heading2"/>
      </w:pPr>
      <w:r>
        <w:t>УТВЕРЖДЕНО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решением Собрания депутатов 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04.03.2010 года № 05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ФЛАГЕ МУНИЦИПАЛЬНОГО ОБРАЗОВАНИЯ СЕЛО АНТИПАЮТА</w:t>
      </w:r>
    </w:p>
    <w:p w:rsidR="00BC2FFA" w:rsidRDefault="00BC2FFA">
      <w:pPr>
        <w:pStyle w:val="Heading3"/>
      </w:pPr>
      <w: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положением устанавливается флаг муниципального образования село Антипаюта Ямало-Ненецкого автономного округа, его описание и порядок официального использования.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село Антипаюта Ямало-Ненецкого автономного округа (далее - ФЛАГ) является официальным символом  муниципального образования село Антипаюта.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ФЛАГЕ и рисунки ФЛАГА в многоцветном и одноцветном вариантах хранятся в Администрации села Антипаюта и доступны для ознакомления всем заинтересованным лицам.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ФЛАГ подлежит внесению в Государственный геральдический регистр Российской Федерации.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ФЛАГА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ФЛАГ представляет собой полотнище синего цвета с отношением ширины к длине 2:3, несущее вдоль нижнего края две фигурных полосы – синюю (у края), в виде волн, и белую, в виде холмистого берега. Посередине основной части полотнища размещено белое с желтыми деталями изображение северного оленя между звездой и концом ольховой ветви; посередине синей полосы – белое изображение осетра.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Оборотная сторона зеркально воспроизводит лицевую.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      Рисунки ФЛАГА в многоцветном одноцветном вариантах помещены в приложениях 1 и 2 к настоящему Положению.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     Толкование символики ФЛАГА: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      Олень – указание на оленеводство как основное занятие местных жителей. Оконечность и холмы отражают особенности географического положения села на полуострове, выдающемся в Тазовскую губу. Осётр – знак изобилия окрестных вод  рыбой. Звезда (Полярная) знак расположения села за Полярным кругом. Листья и серьги ольхи – гласная эмблема к названию муниципалитета, образованному из ненецких слов «нантэ» - широкий и «паю» - ольха.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ФЛАГА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настоящего Положения и рисунку, приведенному в приложении к настоящему Положению.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ФЛАГ поднят постоянно: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ФЛАГ установлен постоянно: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ФЛАГ может: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село Антипаюта;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село Антипаюта.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или его изображение может: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 Главы муниципального образования, иных выборных должностных лиц местного самоуправления;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средствах, находящихся в муниципальной собственности.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ФЛАГ поднимается (устанавливается):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дни государственных праздников – наряду с Государственным флагом Российской Федерации;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 и флага Ямало-ненецкого автономного округа, ФЛАГ располагается справа от флага Ямало-ненецкого автономного округа (с точки зрения стоящего лицом к флагам).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ФЛАГА, Государственного флага Российской Федерации и флага Ямало-ненецкого автономного округа, Государственный флаг Российской Федерации располагается в центре, а ФЛАГ – справа от центра (с точки зрения стоящего лицом к флагам).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Ямало-ненецкого автономного округа, слева от Государственного флага Российской Федерации располагается ФЛАГ; справа от флага Ямало-ненецкого автономного округа располагается флаг иного муниципального образования, общественного объединения, либо предприятия, учреждения или организации.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Ямало-ненецкого автономного округа (или флага иного субъекта Российской Федерации).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Ямало-ненецкого автономного округа (или флага иного субъекта Российской Федерации).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ФЛАГ или его изображение могут быть использованы в качестве элемента или геральдической основы: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село Антипаюта;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 муниципального образования село Антипаюта;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ФЛАГ может быть поднят (установлен) постоянно или временно: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памятных, мемориальных и значимых местах расположенных на территории муниципального образования село Антипаюта;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местах массовых собраний жителей муниципального образования село Антипаюта;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учреждениях дошкольного воспитания и учреждениях среднего образования (средних школах).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Допускается размещение ФЛАГА или его изображения на: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село Антипаюта или непосредственно связанных с муниципальным образованием село Антипаюта.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Иные случаи использования ФЛАГА устанавливаются Главой муниципального образования.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за нарушение настоящего Положения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в состав (рисунок) ФЛАГА каких-либо изменений или дополнений, а также элементов официальных символов Ямало-ненецкого автономного округа допустимо лишь в соответствии с законодательством Российской Федерации и законодательством Ямало-ненецкого автономного округа.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ФЛАГ принадлежит органам местного самоуправления муниципального образования село Антипаюта.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Контроль за исполнением требований настоящего Положения возлагается на Главу муниципального образования.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 (обнародования).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 Положению о флаге муниципального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 село Антипаюта 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ФЛАГ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 Положению о флаге муниципального 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 село Антипаюта </w:t>
      </w:r>
    </w:p>
    <w:p w:rsidR="00BC2FFA" w:rsidRDefault="00BC2F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Ямало-Ненецкого автономного округа</w:t>
      </w:r>
    </w:p>
    <w:p w:rsidR="00BC2FFA" w:rsidRDefault="00BC2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ФЛАГ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BC2FFA" w:rsidRDefault="00BC2FFA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sectPr w:rsidR="00BC2FFA" w:rsidSect="00BC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FA"/>
    <w:rsid w:val="00B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right"/>
      <w:outlineLvl w:val="1"/>
    </w:pPr>
    <w:rPr>
      <w:rFonts w:cstheme="minorBidi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F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F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FF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FFA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360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FF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10</Pages>
  <Words>3132</Words>
  <Characters>17858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Volk</dc:creator>
  <cp:keywords/>
  <dc:description/>
  <cp:lastModifiedBy>Ломанцов Виктор Анатольевич</cp:lastModifiedBy>
  <cp:revision>2</cp:revision>
  <dcterms:created xsi:type="dcterms:W3CDTF">2011-11-08T10:00:00Z</dcterms:created>
  <dcterms:modified xsi:type="dcterms:W3CDTF">2011-11-08T10:00:00Z</dcterms:modified>
</cp:coreProperties>
</file>