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57" w:rsidRDefault="008F005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ХАБАРОВСКАЯ ГОРОДСКАЯ ДУМА</w:t>
      </w:r>
    </w:p>
    <w:p w:rsidR="008F0057" w:rsidRDefault="008F005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8F0057" w:rsidRDefault="008F005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</w:t>
      </w:r>
    </w:p>
    <w:p w:rsidR="008F0057" w:rsidRDefault="008F005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от 20 июня 2000 г. N 456</w:t>
      </w:r>
    </w:p>
    <w:p w:rsidR="008F0057" w:rsidRDefault="008F005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8F0057" w:rsidRDefault="008F005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УТВЕРЖДЕНИИ ПОЛОЖЕНИЯ ОБ ЭМБЛЕМЕ</w:t>
      </w:r>
    </w:p>
    <w:p w:rsidR="008F0057" w:rsidRDefault="008F0057">
      <w:pPr>
        <w:pStyle w:val="Heading1"/>
        <w:rPr>
          <w:sz w:val="24"/>
          <w:szCs w:val="24"/>
        </w:rPr>
      </w:pPr>
      <w:r>
        <w:t>КИРОВСКОГО РАЙОНА Г. ХАБАРОВСКА</w:t>
      </w:r>
    </w:p>
    <w:p w:rsidR="008F0057" w:rsidRDefault="008F0057">
      <w:pPr>
        <w:spacing w:after="0" w:line="240" w:lineRule="auto"/>
        <w:jc w:val="both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8F0057" w:rsidRDefault="008F0057">
      <w:pPr>
        <w:spacing w:after="0" w:line="240" w:lineRule="auto"/>
        <w:jc w:val="both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Хабаровская городская Дума решила: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pStyle w:val="BodyText2"/>
      </w:pPr>
      <w:r>
        <w:t>1. Утвердить Положение об эмблеме Кировского района г. Хабаровска согласно приложению.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со дня подписания.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Хабаровска                                                                   П.Д.Филиппов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8F0057" w:rsidRDefault="008F005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решению</w:t>
      </w:r>
    </w:p>
    <w:p w:rsidR="008F0057" w:rsidRDefault="008F005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Хабаровской городской Думы</w:t>
      </w:r>
    </w:p>
    <w:p w:rsidR="008F0057" w:rsidRDefault="008F005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20 июня 2000 г. N 456</w:t>
      </w:r>
    </w:p>
    <w:p w:rsidR="008F0057" w:rsidRDefault="008F005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F0057" w:rsidRDefault="008F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8F0057" w:rsidRDefault="008F005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ЭМБЛЕМЕ КИРОВСКОГО РАЙОНА Г. ХАБАРОВСКА</w:t>
      </w:r>
    </w:p>
    <w:p w:rsidR="008F0057" w:rsidRDefault="008F0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Эмблема Кировского района г. Хабаровска является официальным отличительным символом Кировского района г. Хабаровска. Она должна возрождать и воспитывать у жителей района патриотические и земляческие чувства, краеведческие устремления.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Эмблема Кировского района г. Хабаровска является визитной карточкой района. Это знак качества труда жителей района.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целом эмблема района символизирует: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мирный труд и научный поиск;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преемственность исторических и трудовых традиций;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благоразумие, справедливость и верность идеалам;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уверенность в будущем, стабильность и развитие.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ЭМБЛЕМЫ КИРОВСКОГО РАЙОНА Г. ХАБАРОВСКА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Эмблема Кировского района представлена в виде щита, закругленного снизу. Эмблема отражает характерные особенности хозяйственной деятельности района и строится на сочетании знаков - символов, характеризующих крупнейшие предприятия района: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завод "Дальдизель" - шестерня (красный цвет);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завод им. Орджоникидзе - химическая колба с нефтью (белый и черный цвет);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речной порт - якорь (золотой цвет);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проектные, научные организации, институты, учебные заведения, административные учреждения - раскрытая книга (белый цвет). Элементы эмблемы подчеркнуты характерным цветом. Поле щита решается в сочетании двух цветов - синего и зеленого, символизирующих выход района своей береговой полосой на р. Амур. На поперечном обрамлении располагается название: Хабаровск Кировский район.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И ПРАВИЛА ПРИМЕНЕНИЯ ЭМБЛЕМЫ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Эмблема Кировского района г. Хабаровска должна соответствовать ее описанию.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Эмблема Кировского района г. Хабаровска помещается: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кабинете главы администрации (рядом с гербом г. Хабаровска);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залах, где проводятся совещания районного масштаба;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изготовлении Почетных грамот, Благодарственных писем;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изготовлении вымпелов, памятных знаков, сувениров, кино-, видео- и фотоматериалов, рекламно-информационной и сувенирной продукции, изготовляемой по заказам администрации района.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Иные случаи официального применения эмблемы Кировского района г. Хабаровска устанавливаются главой администрации района.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изображения эмблемы допускается с согласия администрации Кировского района г. Хабаровска.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Ответственность за надругательство над эмблемой, самовольное использование, искажение изображения (нарушение пропорций, композиции, цветового решения и других элементов) несут непосредственные виновники: государственные органы, организации и отдельные лица в установленном законом порядке.</w:t>
      </w: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057" w:rsidRDefault="008F0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3.5. Контроль за правильностью использования изображения эмблемы возлагается на администрацию Кировского района.</w:t>
      </w:r>
    </w:p>
    <w:sectPr w:rsidR="008F0057" w:rsidSect="008F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057"/>
    <w:rsid w:val="008F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3366FF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0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360"/>
      <w:jc w:val="both"/>
    </w:pPr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005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460</Words>
  <Characters>2624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ХАБАРОВСКАЯ ГОРОДСКАЯ ДУМА</dc:title>
  <dc:subject/>
  <dc:creator>Volk</dc:creator>
  <cp:keywords/>
  <dc:description/>
  <cp:lastModifiedBy>Ломанцов Виктор Анатольевич</cp:lastModifiedBy>
  <cp:revision>2</cp:revision>
  <dcterms:created xsi:type="dcterms:W3CDTF">2012-06-13T05:38:00Z</dcterms:created>
  <dcterms:modified xsi:type="dcterms:W3CDTF">2012-06-13T05:38:00Z</dcterms:modified>
</cp:coreProperties>
</file>