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0"/>
        <w:tblW w:w="10920" w:type="dxa"/>
        <w:tblLayout w:type="fixed"/>
        <w:tblLook w:val="0000" w:firstRow="0" w:lastRow="0" w:firstColumn="0" w:lastColumn="0" w:noHBand="0" w:noVBand="0"/>
      </w:tblPr>
      <w:tblGrid>
        <w:gridCol w:w="4286"/>
        <w:gridCol w:w="1520"/>
        <w:gridCol w:w="5114"/>
      </w:tblGrid>
      <w:tr w:rsidR="00E80980" w:rsidRPr="00E80980" w:rsidTr="007572CB">
        <w:trPr>
          <w:trHeight w:val="1430"/>
        </w:trPr>
        <w:tc>
          <w:tcPr>
            <w:tcW w:w="4286" w:type="dxa"/>
          </w:tcPr>
          <w:p w:rsidR="00E80980" w:rsidRPr="00E80980" w:rsidRDefault="00E80980" w:rsidP="00E80980">
            <w:pPr>
              <w:keepNext/>
              <w:widowControl/>
              <w:autoSpaceDE/>
              <w:autoSpaceDN/>
              <w:adjustRightInd/>
              <w:jc w:val="center"/>
              <w:outlineLvl w:val="2"/>
              <w:rPr>
                <w:b/>
                <w:sz w:val="24"/>
                <w:szCs w:val="24"/>
              </w:rPr>
            </w:pPr>
            <w:r w:rsidRPr="00E80980">
              <w:rPr>
                <w:b/>
                <w:sz w:val="24"/>
                <w:szCs w:val="24"/>
              </w:rPr>
              <w:t xml:space="preserve">  АДМИНИСТРАЦИЯ</w:t>
            </w:r>
          </w:p>
          <w:p w:rsidR="00E80980" w:rsidRPr="00E80980" w:rsidRDefault="00E80980" w:rsidP="00E80980">
            <w:pPr>
              <w:widowControl/>
              <w:autoSpaceDE/>
              <w:autoSpaceDN/>
              <w:adjustRightInd/>
              <w:jc w:val="center"/>
              <w:rPr>
                <w:b/>
                <w:sz w:val="24"/>
                <w:szCs w:val="24"/>
              </w:rPr>
            </w:pPr>
            <w:r w:rsidRPr="00E80980">
              <w:rPr>
                <w:b/>
                <w:sz w:val="24"/>
                <w:szCs w:val="24"/>
              </w:rPr>
              <w:t>МУНИЦИПАЛЬНОГО                                                                     ОБРАЗОВАНИЯ</w:t>
            </w:r>
          </w:p>
          <w:p w:rsidR="00E80980" w:rsidRPr="00E80980" w:rsidRDefault="00E80980" w:rsidP="00E80980">
            <w:pPr>
              <w:widowControl/>
              <w:autoSpaceDE/>
              <w:autoSpaceDN/>
              <w:adjustRightInd/>
              <w:jc w:val="center"/>
              <w:rPr>
                <w:b/>
                <w:sz w:val="24"/>
                <w:szCs w:val="24"/>
              </w:rPr>
            </w:pPr>
            <w:r w:rsidRPr="00E80980">
              <w:rPr>
                <w:b/>
                <w:sz w:val="24"/>
                <w:szCs w:val="24"/>
              </w:rPr>
              <w:t>«БАТАРИНСКИЙ НАСЛЕГ»</w:t>
            </w:r>
          </w:p>
          <w:p w:rsidR="00E80980" w:rsidRPr="00E80980" w:rsidRDefault="00E80980" w:rsidP="00E80980">
            <w:pPr>
              <w:keepNext/>
              <w:widowControl/>
              <w:autoSpaceDE/>
              <w:autoSpaceDN/>
              <w:adjustRightInd/>
              <w:jc w:val="center"/>
              <w:outlineLvl w:val="0"/>
              <w:rPr>
                <w:b/>
                <w:sz w:val="24"/>
                <w:szCs w:val="24"/>
                <w:lang w:val="sr-Cyrl-CS"/>
              </w:rPr>
            </w:pPr>
            <w:r w:rsidRPr="00E80980">
              <w:rPr>
                <w:b/>
                <w:sz w:val="24"/>
                <w:szCs w:val="24"/>
              </w:rPr>
              <w:t xml:space="preserve">МУНИЦИПАЛЬНОГО </w:t>
            </w:r>
            <w:r w:rsidRPr="00E80980">
              <w:rPr>
                <w:b/>
                <w:sz w:val="24"/>
                <w:szCs w:val="24"/>
                <w:lang w:val="sr-Cyrl-CS"/>
              </w:rPr>
              <w:t>РАЙОНА</w:t>
            </w:r>
          </w:p>
          <w:p w:rsidR="00E80980" w:rsidRPr="00E80980" w:rsidRDefault="00E80980" w:rsidP="00E80980">
            <w:pPr>
              <w:widowControl/>
              <w:autoSpaceDE/>
              <w:autoSpaceDN/>
              <w:adjustRightInd/>
              <w:jc w:val="center"/>
              <w:rPr>
                <w:b/>
                <w:sz w:val="24"/>
                <w:szCs w:val="24"/>
              </w:rPr>
            </w:pPr>
            <w:r w:rsidRPr="00E80980">
              <w:rPr>
                <w:b/>
                <w:sz w:val="24"/>
                <w:szCs w:val="24"/>
              </w:rPr>
              <w:t>«МЕГИНО-КАНГАЛАССКИЙ УЛУС»</w:t>
            </w:r>
          </w:p>
          <w:p w:rsidR="00E80980" w:rsidRPr="00E80980" w:rsidRDefault="00E80980" w:rsidP="00E80980">
            <w:pPr>
              <w:widowControl/>
              <w:autoSpaceDE/>
              <w:autoSpaceDN/>
              <w:adjustRightInd/>
              <w:jc w:val="center"/>
              <w:rPr>
                <w:b/>
                <w:sz w:val="24"/>
                <w:szCs w:val="24"/>
              </w:rPr>
            </w:pPr>
            <w:r w:rsidRPr="00E80980">
              <w:rPr>
                <w:b/>
                <w:sz w:val="24"/>
                <w:szCs w:val="24"/>
              </w:rPr>
              <w:t>РЕСПУБЛИК</w:t>
            </w:r>
            <w:r w:rsidRPr="00E80980">
              <w:rPr>
                <w:b/>
                <w:sz w:val="24"/>
                <w:szCs w:val="24"/>
                <w:lang w:val="sr-Cyrl-CS"/>
              </w:rPr>
              <w:t>И</w:t>
            </w:r>
            <w:r w:rsidRPr="00E80980">
              <w:rPr>
                <w:b/>
                <w:sz w:val="24"/>
                <w:szCs w:val="24"/>
              </w:rPr>
              <w:t xml:space="preserve">   САХА  (ЯКУТИЯ)</w:t>
            </w:r>
          </w:p>
          <w:p w:rsidR="00E80980" w:rsidRPr="00E80980" w:rsidRDefault="00E80980" w:rsidP="00E80980">
            <w:pPr>
              <w:widowControl/>
              <w:autoSpaceDE/>
              <w:autoSpaceDN/>
              <w:adjustRightInd/>
              <w:jc w:val="center"/>
              <w:rPr>
                <w:b/>
                <w:sz w:val="24"/>
                <w:szCs w:val="24"/>
              </w:rPr>
            </w:pPr>
          </w:p>
          <w:p w:rsidR="00E80980" w:rsidRPr="00E80980" w:rsidRDefault="00E80980" w:rsidP="00E80980">
            <w:pPr>
              <w:keepNext/>
              <w:widowControl/>
              <w:autoSpaceDE/>
              <w:autoSpaceDN/>
              <w:adjustRightInd/>
              <w:outlineLvl w:val="4"/>
              <w:rPr>
                <w:rFonts w:ascii="Times Sakha" w:hAnsi="Times Sakha"/>
                <w:b/>
                <w:sz w:val="28"/>
              </w:rPr>
            </w:pPr>
          </w:p>
        </w:tc>
        <w:tc>
          <w:tcPr>
            <w:tcW w:w="1520" w:type="dxa"/>
          </w:tcPr>
          <w:p w:rsidR="00E80980" w:rsidRPr="00E80980" w:rsidRDefault="00E80980" w:rsidP="00E80980">
            <w:pPr>
              <w:widowControl/>
              <w:autoSpaceDE/>
              <w:autoSpaceDN/>
              <w:adjustRightInd/>
              <w:jc w:val="center"/>
            </w:pPr>
            <w:r w:rsidRPr="00E80980">
              <w:rPr>
                <w:noProof/>
              </w:rPr>
              <w:drawing>
                <wp:anchor distT="0" distB="0" distL="114300" distR="114300" simplePos="0" relativeHeight="251659264" behindDoc="1" locked="0" layoutInCell="1" allowOverlap="1" wp14:anchorId="53B5FB7B" wp14:editId="077D908D">
                  <wp:simplePos x="0" y="0"/>
                  <wp:positionH relativeFrom="column">
                    <wp:posOffset>-20955</wp:posOffset>
                  </wp:positionH>
                  <wp:positionV relativeFrom="paragraph">
                    <wp:posOffset>-819150</wp:posOffset>
                  </wp:positionV>
                  <wp:extent cx="824230" cy="824230"/>
                  <wp:effectExtent l="0" t="0" r="0" b="0"/>
                  <wp:wrapTight wrapText="bothSides">
                    <wp:wrapPolygon edited="0">
                      <wp:start x="0" y="0"/>
                      <wp:lineTo x="0" y="20968"/>
                      <wp:lineTo x="20968" y="20968"/>
                      <wp:lineTo x="20968"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14" w:type="dxa"/>
          </w:tcPr>
          <w:p w:rsidR="00E80980" w:rsidRPr="00E80980" w:rsidRDefault="00E80980" w:rsidP="00E80980">
            <w:pPr>
              <w:keepNext/>
              <w:widowControl/>
              <w:autoSpaceDE/>
              <w:autoSpaceDN/>
              <w:adjustRightInd/>
              <w:jc w:val="center"/>
              <w:outlineLvl w:val="0"/>
              <w:rPr>
                <w:rFonts w:ascii="Caxash" w:hAnsi="Caxash"/>
                <w:b/>
                <w:sz w:val="24"/>
                <w:szCs w:val="24"/>
                <w:lang w:val="sr-Cyrl-CS"/>
              </w:rPr>
            </w:pPr>
            <w:r w:rsidRPr="00E80980">
              <w:rPr>
                <w:rFonts w:ascii="Caxash" w:hAnsi="Caxash"/>
                <w:b/>
                <w:sz w:val="24"/>
                <w:szCs w:val="24"/>
              </w:rPr>
              <w:t>САХА РЕСПУБЛИКА</w:t>
            </w:r>
            <w:r w:rsidRPr="00E80980">
              <w:rPr>
                <w:rFonts w:ascii="Caxash" w:hAnsi="Caxash"/>
                <w:b/>
                <w:sz w:val="24"/>
                <w:szCs w:val="24"/>
                <w:lang w:val="sr-Cyrl-CS"/>
              </w:rPr>
              <w:t>ТЫН</w:t>
            </w:r>
          </w:p>
          <w:p w:rsidR="00E80980" w:rsidRPr="00E80980" w:rsidRDefault="00E80980" w:rsidP="00E80980">
            <w:pPr>
              <w:widowControl/>
              <w:autoSpaceDE/>
              <w:autoSpaceDN/>
              <w:adjustRightInd/>
              <w:jc w:val="center"/>
              <w:rPr>
                <w:b/>
                <w:sz w:val="24"/>
                <w:szCs w:val="24"/>
                <w:lang w:val="sr-Cyrl-CS"/>
              </w:rPr>
            </w:pPr>
            <w:r w:rsidRPr="00E80980">
              <w:rPr>
                <w:b/>
                <w:sz w:val="24"/>
                <w:szCs w:val="24"/>
                <w:lang w:val="sr-Cyrl-CS"/>
              </w:rPr>
              <w:t>«</w:t>
            </w:r>
            <w:r w:rsidRPr="00E80980">
              <w:rPr>
                <w:rFonts w:ascii="Caxash" w:hAnsi="Caxash"/>
                <w:b/>
                <w:sz w:val="24"/>
                <w:szCs w:val="24"/>
                <w:lang w:val="sr-Cyrl-CS"/>
              </w:rPr>
              <w:t>МЭЦЭ-ХАЦАЛАС  УЛУУЬА</w:t>
            </w:r>
            <w:r w:rsidRPr="00E80980">
              <w:rPr>
                <w:b/>
                <w:sz w:val="24"/>
                <w:szCs w:val="24"/>
                <w:lang w:val="sr-Cyrl-CS"/>
              </w:rPr>
              <w:t>»</w:t>
            </w:r>
          </w:p>
          <w:p w:rsidR="00E80980" w:rsidRPr="00E80980" w:rsidRDefault="00E80980" w:rsidP="00E80980">
            <w:pPr>
              <w:keepNext/>
              <w:widowControl/>
              <w:autoSpaceDE/>
              <w:autoSpaceDN/>
              <w:adjustRightInd/>
              <w:jc w:val="center"/>
              <w:outlineLvl w:val="0"/>
              <w:rPr>
                <w:rFonts w:ascii="Caxash" w:hAnsi="Caxash"/>
                <w:b/>
                <w:sz w:val="24"/>
                <w:szCs w:val="24"/>
                <w:lang w:val="sr-Cyrl-CS"/>
              </w:rPr>
            </w:pPr>
            <w:r w:rsidRPr="00E80980">
              <w:rPr>
                <w:rFonts w:ascii="Caxash" w:hAnsi="Caxash"/>
                <w:b/>
                <w:sz w:val="24"/>
                <w:szCs w:val="24"/>
                <w:lang w:val="sr-Cyrl-CS"/>
              </w:rPr>
              <w:t>МУНИЦИПАЛЬНАЙ  ОРОЙУОНУН</w:t>
            </w:r>
          </w:p>
          <w:p w:rsidR="00E80980" w:rsidRPr="00E80980" w:rsidRDefault="00E80980" w:rsidP="00E80980">
            <w:pPr>
              <w:keepNext/>
              <w:widowControl/>
              <w:autoSpaceDE/>
              <w:autoSpaceDN/>
              <w:adjustRightInd/>
              <w:jc w:val="center"/>
              <w:outlineLvl w:val="1"/>
              <w:rPr>
                <w:rFonts w:ascii="Caxash" w:hAnsi="Caxash"/>
                <w:b/>
                <w:sz w:val="24"/>
                <w:szCs w:val="24"/>
                <w:lang w:val="sr-Cyrl-CS"/>
              </w:rPr>
            </w:pPr>
            <w:r w:rsidRPr="00E80980">
              <w:rPr>
                <w:rFonts w:ascii="Caxash" w:hAnsi="Caxash"/>
                <w:b/>
                <w:sz w:val="24"/>
                <w:szCs w:val="24"/>
                <w:lang w:val="sr-Cyrl-CS"/>
              </w:rPr>
              <w:t>«БААТАРА НЭЬИЛИЭГЭ»</w:t>
            </w:r>
          </w:p>
          <w:p w:rsidR="00E80980" w:rsidRPr="00E80980" w:rsidRDefault="00E80980" w:rsidP="00E80980">
            <w:pPr>
              <w:widowControl/>
              <w:autoSpaceDE/>
              <w:autoSpaceDN/>
              <w:adjustRightInd/>
              <w:jc w:val="center"/>
              <w:rPr>
                <w:b/>
                <w:sz w:val="24"/>
                <w:szCs w:val="24"/>
                <w:lang w:val="sr-Cyrl-CS"/>
              </w:rPr>
            </w:pPr>
            <w:r w:rsidRPr="00E80980">
              <w:rPr>
                <w:b/>
                <w:sz w:val="24"/>
                <w:szCs w:val="24"/>
                <w:lang w:val="sr-Cyrl-CS"/>
              </w:rPr>
              <w:t>МУНИЦИПАЛЬНАЙ ТЭРИЛЛИИ</w:t>
            </w:r>
          </w:p>
          <w:p w:rsidR="00E80980" w:rsidRPr="00E80980" w:rsidRDefault="00E80980" w:rsidP="00E80980">
            <w:pPr>
              <w:keepNext/>
              <w:widowControl/>
              <w:autoSpaceDE/>
              <w:autoSpaceDN/>
              <w:adjustRightInd/>
              <w:jc w:val="center"/>
              <w:outlineLvl w:val="1"/>
              <w:rPr>
                <w:rFonts w:ascii="Caxash" w:hAnsi="Caxash"/>
                <w:b/>
                <w:sz w:val="24"/>
                <w:szCs w:val="24"/>
              </w:rPr>
            </w:pPr>
            <w:r w:rsidRPr="00E80980">
              <w:rPr>
                <w:rFonts w:ascii="Caxash" w:hAnsi="Caxash"/>
                <w:b/>
                <w:sz w:val="24"/>
                <w:szCs w:val="24"/>
              </w:rPr>
              <w:t xml:space="preserve">Д Ь А </w:t>
            </w:r>
            <w:r w:rsidRPr="00E80980">
              <w:rPr>
                <w:rFonts w:ascii="Caxash" w:hAnsi="Caxash"/>
                <w:b/>
                <w:sz w:val="24"/>
                <w:szCs w:val="24"/>
                <w:lang w:val="sr-Cyrl-CS"/>
              </w:rPr>
              <w:t>Ь</w:t>
            </w:r>
            <w:r w:rsidRPr="00E80980">
              <w:rPr>
                <w:rFonts w:ascii="Caxash" w:hAnsi="Caxash"/>
                <w:b/>
                <w:sz w:val="24"/>
                <w:szCs w:val="24"/>
              </w:rPr>
              <w:t xml:space="preserve"> А Л Т А Т А</w:t>
            </w:r>
          </w:p>
          <w:p w:rsidR="00E80980" w:rsidRPr="00E80980" w:rsidRDefault="00E80980" w:rsidP="00E80980">
            <w:pPr>
              <w:widowControl/>
              <w:autoSpaceDE/>
              <w:autoSpaceDN/>
              <w:adjustRightInd/>
              <w:jc w:val="center"/>
              <w:rPr>
                <w:sz w:val="24"/>
                <w:szCs w:val="24"/>
              </w:rPr>
            </w:pPr>
          </w:p>
          <w:p w:rsidR="00E80980" w:rsidRPr="00E80980" w:rsidRDefault="00E80980" w:rsidP="00E80980">
            <w:pPr>
              <w:widowControl/>
              <w:autoSpaceDE/>
              <w:autoSpaceDN/>
              <w:adjustRightInd/>
              <w:jc w:val="center"/>
              <w:rPr>
                <w:sz w:val="24"/>
                <w:szCs w:val="24"/>
              </w:rPr>
            </w:pPr>
            <w:r w:rsidRPr="00E80980">
              <w:rPr>
                <w:sz w:val="24"/>
                <w:szCs w:val="24"/>
                <w:lang w:val="sr-Cyrl-CS"/>
              </w:rPr>
              <w:t>у</w:t>
            </w:r>
            <w:r w:rsidRPr="00E80980">
              <w:rPr>
                <w:sz w:val="24"/>
                <w:szCs w:val="24"/>
              </w:rPr>
              <w:t xml:space="preserve">л. Гаврила Колесова,14  </w:t>
            </w:r>
            <w:proofErr w:type="spellStart"/>
            <w:r w:rsidRPr="00E80980">
              <w:rPr>
                <w:sz w:val="24"/>
                <w:szCs w:val="24"/>
              </w:rPr>
              <w:t>с</w:t>
            </w:r>
            <w:proofErr w:type="gramStart"/>
            <w:r w:rsidRPr="00E80980">
              <w:rPr>
                <w:sz w:val="24"/>
                <w:szCs w:val="24"/>
              </w:rPr>
              <w:t>.С</w:t>
            </w:r>
            <w:proofErr w:type="gramEnd"/>
            <w:r w:rsidRPr="00E80980">
              <w:rPr>
                <w:sz w:val="24"/>
                <w:szCs w:val="24"/>
              </w:rPr>
              <w:t>ымах</w:t>
            </w:r>
            <w:proofErr w:type="spellEnd"/>
            <w:r w:rsidRPr="00E80980">
              <w:rPr>
                <w:sz w:val="24"/>
                <w:szCs w:val="24"/>
              </w:rPr>
              <w:t>,</w:t>
            </w:r>
          </w:p>
          <w:p w:rsidR="00E80980" w:rsidRPr="00E80980" w:rsidRDefault="00E80980" w:rsidP="00E80980">
            <w:pPr>
              <w:widowControl/>
              <w:autoSpaceDE/>
              <w:autoSpaceDN/>
              <w:adjustRightInd/>
              <w:jc w:val="center"/>
              <w:rPr>
                <w:sz w:val="24"/>
                <w:szCs w:val="24"/>
              </w:rPr>
            </w:pPr>
            <w:proofErr w:type="spellStart"/>
            <w:r w:rsidRPr="00E80980">
              <w:rPr>
                <w:sz w:val="24"/>
                <w:szCs w:val="24"/>
              </w:rPr>
              <w:t>Мегино-Кангаласский</w:t>
            </w:r>
            <w:proofErr w:type="spellEnd"/>
            <w:r w:rsidRPr="00E80980">
              <w:rPr>
                <w:sz w:val="24"/>
                <w:szCs w:val="24"/>
              </w:rPr>
              <w:t xml:space="preserve"> улус, 678078,</w:t>
            </w:r>
          </w:p>
          <w:p w:rsidR="00E80980" w:rsidRPr="00E80980" w:rsidRDefault="00E80980" w:rsidP="00E80980">
            <w:pPr>
              <w:widowControl/>
              <w:autoSpaceDE/>
              <w:autoSpaceDN/>
              <w:adjustRightInd/>
              <w:jc w:val="center"/>
              <w:rPr>
                <w:color w:val="FF0000"/>
                <w:sz w:val="24"/>
                <w:szCs w:val="24"/>
                <w:lang w:val="sr-Cyrl-CS"/>
              </w:rPr>
            </w:pPr>
            <w:r w:rsidRPr="00E80980">
              <w:rPr>
                <w:sz w:val="24"/>
                <w:szCs w:val="24"/>
              </w:rPr>
              <w:t xml:space="preserve"> тел.26-6-31,</w:t>
            </w:r>
          </w:p>
        </w:tc>
      </w:tr>
    </w:tbl>
    <w:p w:rsidR="00E80980" w:rsidRPr="00E80980" w:rsidRDefault="00E80980" w:rsidP="00E80980">
      <w:pPr>
        <w:widowControl/>
        <w:autoSpaceDE/>
        <w:autoSpaceDN/>
        <w:adjustRightInd/>
      </w:pPr>
    </w:p>
    <w:p w:rsidR="00E80980" w:rsidRPr="00E80980" w:rsidRDefault="00E80980" w:rsidP="00E80980">
      <w:pPr>
        <w:widowControl/>
        <w:autoSpaceDE/>
        <w:autoSpaceDN/>
        <w:adjustRightInd/>
      </w:pPr>
      <w:r w:rsidRPr="00E80980">
        <w:rPr>
          <w:noProof/>
        </w:rPr>
        <mc:AlternateContent>
          <mc:Choice Requires="wps">
            <w:drawing>
              <wp:anchor distT="0" distB="0" distL="114300" distR="114300" simplePos="0" relativeHeight="251660288" behindDoc="0" locked="0" layoutInCell="1" allowOverlap="1" wp14:anchorId="59FC1314" wp14:editId="3674C80C">
                <wp:simplePos x="0" y="0"/>
                <wp:positionH relativeFrom="column">
                  <wp:posOffset>-571500</wp:posOffset>
                </wp:positionH>
                <wp:positionV relativeFrom="paragraph">
                  <wp:posOffset>44450</wp:posOffset>
                </wp:positionV>
                <wp:extent cx="6858000" cy="0"/>
                <wp:effectExtent l="32385" t="28575" r="3429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" strokeweight="4.5pt">
                <v:stroke linestyle="thinThick"/>
              </v:line>
            </w:pict>
          </mc:Fallback>
        </mc:AlternateContent>
      </w:r>
    </w:p>
    <w:p w:rsidR="00AB5D78" w:rsidRPr="00AB5D78" w:rsidRDefault="00AB5D78" w:rsidP="00AB5D78">
      <w:pPr>
        <w:jc w:val="center"/>
        <w:rPr>
          <w:b/>
          <w:sz w:val="24"/>
          <w:szCs w:val="24"/>
        </w:rPr>
      </w:pPr>
    </w:p>
    <w:p w:rsidR="00AB5D78" w:rsidRPr="00E80980" w:rsidRDefault="00AB5D78" w:rsidP="00AB5D78">
      <w:pPr>
        <w:jc w:val="center"/>
        <w:rPr>
          <w:sz w:val="24"/>
          <w:szCs w:val="24"/>
        </w:rPr>
      </w:pPr>
      <w:r>
        <w:rPr>
          <w:sz w:val="24"/>
          <w:szCs w:val="24"/>
        </w:rPr>
        <w:tab/>
      </w:r>
      <w:r>
        <w:rPr>
          <w:sz w:val="24"/>
          <w:szCs w:val="24"/>
        </w:rPr>
        <w:tab/>
      </w:r>
      <w:r>
        <w:rPr>
          <w:sz w:val="24"/>
          <w:szCs w:val="24"/>
        </w:rPr>
        <w:tab/>
      </w:r>
      <w:r w:rsidRPr="00AB5D78">
        <w:rPr>
          <w:sz w:val="24"/>
          <w:szCs w:val="24"/>
        </w:rPr>
        <w:tab/>
      </w:r>
      <w:r w:rsidRPr="00AB5D78">
        <w:rPr>
          <w:sz w:val="24"/>
          <w:szCs w:val="24"/>
        </w:rPr>
        <w:tab/>
      </w:r>
      <w:r w:rsidRPr="00AB5D78">
        <w:rPr>
          <w:sz w:val="24"/>
          <w:szCs w:val="24"/>
        </w:rPr>
        <w:tab/>
      </w:r>
      <w:r w:rsidRPr="00AB5D78">
        <w:rPr>
          <w:sz w:val="24"/>
          <w:szCs w:val="24"/>
        </w:rPr>
        <w:tab/>
      </w:r>
      <w:r w:rsidRPr="00AB5D78">
        <w:rPr>
          <w:sz w:val="24"/>
          <w:szCs w:val="24"/>
        </w:rPr>
        <w:tab/>
      </w:r>
      <w:r w:rsidR="001D7D4D">
        <w:rPr>
          <w:sz w:val="24"/>
          <w:szCs w:val="24"/>
        </w:rPr>
        <w:t>От 30 марта 2021</w:t>
      </w:r>
      <w:r w:rsidRPr="00E80980">
        <w:rPr>
          <w:sz w:val="24"/>
          <w:szCs w:val="24"/>
        </w:rPr>
        <w:t xml:space="preserve"> года</w:t>
      </w:r>
    </w:p>
    <w:p w:rsidR="00AB5D78" w:rsidRDefault="00AB5D78" w:rsidP="00AB5D78">
      <w:pPr>
        <w:jc w:val="center"/>
        <w:rPr>
          <w:b/>
          <w:sz w:val="24"/>
          <w:szCs w:val="24"/>
        </w:rPr>
      </w:pPr>
    </w:p>
    <w:p w:rsidR="00AB5D78" w:rsidRDefault="001D7D4D" w:rsidP="00AB5D78">
      <w:pPr>
        <w:jc w:val="center"/>
        <w:rPr>
          <w:b/>
          <w:sz w:val="24"/>
          <w:szCs w:val="24"/>
        </w:rPr>
      </w:pPr>
      <w:r>
        <w:rPr>
          <w:b/>
          <w:sz w:val="24"/>
          <w:szCs w:val="24"/>
        </w:rPr>
        <w:t>РЕШЕНИЕ № 4-24</w:t>
      </w:r>
      <w:r w:rsidR="00F521EC">
        <w:rPr>
          <w:b/>
          <w:sz w:val="24"/>
          <w:szCs w:val="24"/>
        </w:rPr>
        <w:t>-6</w:t>
      </w:r>
    </w:p>
    <w:p w:rsidR="00AB5D78" w:rsidRDefault="00AB5D78" w:rsidP="00AB5D78">
      <w:pPr>
        <w:jc w:val="center"/>
        <w:rPr>
          <w:b/>
          <w:sz w:val="24"/>
          <w:szCs w:val="24"/>
        </w:rPr>
      </w:pPr>
    </w:p>
    <w:p w:rsidR="00AB5D78" w:rsidRDefault="00AB5D78" w:rsidP="00AB5D78">
      <w:pPr>
        <w:jc w:val="center"/>
        <w:rPr>
          <w:b/>
          <w:sz w:val="24"/>
          <w:szCs w:val="24"/>
        </w:rPr>
      </w:pPr>
      <w:r w:rsidRPr="00145463">
        <w:rPr>
          <w:b/>
          <w:sz w:val="24"/>
          <w:szCs w:val="24"/>
        </w:rPr>
        <w:t>О гербе и флаге муниципального образования</w:t>
      </w:r>
    </w:p>
    <w:p w:rsidR="00AB5D78" w:rsidRPr="00145463" w:rsidRDefault="00AB5D78" w:rsidP="00AB5D78">
      <w:pPr>
        <w:jc w:val="center"/>
        <w:rPr>
          <w:b/>
          <w:sz w:val="24"/>
          <w:szCs w:val="24"/>
        </w:rPr>
      </w:pPr>
      <w:r w:rsidRPr="00145463">
        <w:rPr>
          <w:b/>
          <w:sz w:val="24"/>
          <w:szCs w:val="24"/>
        </w:rPr>
        <w:t>«</w:t>
      </w:r>
      <w:proofErr w:type="spellStart"/>
      <w:r w:rsidR="00AD3BBF">
        <w:rPr>
          <w:b/>
          <w:sz w:val="24"/>
          <w:szCs w:val="24"/>
        </w:rPr>
        <w:t>Батаринский</w:t>
      </w:r>
      <w:proofErr w:type="spellEnd"/>
      <w:r w:rsidR="00AD3BBF">
        <w:rPr>
          <w:b/>
          <w:sz w:val="24"/>
          <w:szCs w:val="24"/>
        </w:rPr>
        <w:t xml:space="preserve"> наслег</w:t>
      </w:r>
      <w:r w:rsidRPr="00145463">
        <w:rPr>
          <w:b/>
          <w:sz w:val="24"/>
          <w:szCs w:val="24"/>
        </w:rPr>
        <w:t>»</w:t>
      </w:r>
      <w:r w:rsidRPr="00AB5D78">
        <w:rPr>
          <w:b/>
          <w:sz w:val="24"/>
          <w:szCs w:val="24"/>
        </w:rPr>
        <w:t xml:space="preserve"> </w:t>
      </w:r>
      <w:r w:rsidR="00AD3BBF">
        <w:rPr>
          <w:b/>
          <w:sz w:val="24"/>
          <w:szCs w:val="24"/>
        </w:rPr>
        <w:t>Мегино-Кангаласского улуса</w:t>
      </w:r>
      <w:r w:rsidRPr="00145463">
        <w:rPr>
          <w:b/>
          <w:sz w:val="24"/>
          <w:szCs w:val="24"/>
        </w:rPr>
        <w:t xml:space="preserve"> (района) Республики Саха (Якутия)</w:t>
      </w:r>
    </w:p>
    <w:p w:rsidR="00AB5D78" w:rsidRPr="00145463" w:rsidRDefault="00AB5D78" w:rsidP="00AB5D78">
      <w:pPr>
        <w:jc w:val="center"/>
        <w:rPr>
          <w:sz w:val="24"/>
          <w:szCs w:val="24"/>
        </w:rPr>
      </w:pPr>
    </w:p>
    <w:p w:rsidR="00AB5D78" w:rsidRPr="00145463" w:rsidRDefault="00AB5D78" w:rsidP="00AB5D78">
      <w:pPr>
        <w:ind w:firstLine="709"/>
        <w:jc w:val="both"/>
        <w:rPr>
          <w:sz w:val="24"/>
          <w:szCs w:val="24"/>
        </w:rPr>
      </w:pPr>
      <w:r w:rsidRPr="00145463">
        <w:rPr>
          <w:sz w:val="24"/>
          <w:szCs w:val="24"/>
        </w:rPr>
        <w:t xml:space="preserve">В соответствии со ст. 9 Федерального закона № 131-ФЗ от 06.10.2003 «Об общих принципах организации местного самоуправления в Российской Федерации», ст. 28 Закона Республики Саха (Якутия) </w:t>
      </w:r>
      <w:proofErr w:type="gramStart"/>
      <w:r w:rsidRPr="00145463">
        <w:rPr>
          <w:sz w:val="24"/>
          <w:szCs w:val="24"/>
        </w:rPr>
        <w:t>З</w:t>
      </w:r>
      <w:proofErr w:type="gramEnd"/>
      <w:r>
        <w:rPr>
          <w:sz w:val="24"/>
          <w:szCs w:val="24"/>
        </w:rPr>
        <w:t> </w:t>
      </w:r>
      <w:r w:rsidRPr="00145463">
        <w:rPr>
          <w:sz w:val="24"/>
          <w:szCs w:val="24"/>
        </w:rPr>
        <w:t>№ 314-</w:t>
      </w:r>
      <w:r w:rsidRPr="00145463">
        <w:rPr>
          <w:sz w:val="24"/>
          <w:szCs w:val="24"/>
          <w:lang w:val="en-US"/>
        </w:rPr>
        <w:t>III</w:t>
      </w:r>
      <w:r w:rsidRPr="00145463">
        <w:rPr>
          <w:sz w:val="24"/>
          <w:szCs w:val="24"/>
        </w:rPr>
        <w:t xml:space="preserve"> от 15.07.2004 «Об официальной символике в Республике Саха (Якутия)», ст. 4 Устава муниципального образования «</w:t>
      </w:r>
      <w:proofErr w:type="spellStart"/>
      <w:r w:rsidR="00AD3BBF">
        <w:rPr>
          <w:sz w:val="24"/>
          <w:szCs w:val="24"/>
        </w:rPr>
        <w:t>Батаринский</w:t>
      </w:r>
      <w:proofErr w:type="spellEnd"/>
      <w:r w:rsidR="00AD3BBF">
        <w:rPr>
          <w:sz w:val="24"/>
          <w:szCs w:val="24"/>
        </w:rPr>
        <w:t xml:space="preserve"> наслег» Мегино-Кангаласского</w:t>
      </w:r>
      <w:r w:rsidRPr="00145463">
        <w:rPr>
          <w:sz w:val="24"/>
          <w:szCs w:val="24"/>
        </w:rPr>
        <w:t xml:space="preserve"> улуса (района) Республики Саха (Якутия), </w:t>
      </w:r>
      <w:proofErr w:type="spellStart"/>
      <w:r w:rsidRPr="00145463">
        <w:rPr>
          <w:sz w:val="24"/>
          <w:szCs w:val="24"/>
        </w:rPr>
        <w:t>наслежный</w:t>
      </w:r>
      <w:proofErr w:type="spellEnd"/>
      <w:r w:rsidRPr="00145463">
        <w:rPr>
          <w:sz w:val="24"/>
          <w:szCs w:val="24"/>
        </w:rPr>
        <w:t xml:space="preserve"> Совет депутатов Р Е Ш А Е Т:</w:t>
      </w:r>
    </w:p>
    <w:p w:rsidR="00AB5D78" w:rsidRPr="00145463" w:rsidRDefault="00AB5D78" w:rsidP="00AB5D78">
      <w:pPr>
        <w:ind w:firstLine="709"/>
        <w:jc w:val="both"/>
        <w:rPr>
          <w:sz w:val="24"/>
          <w:szCs w:val="24"/>
        </w:rPr>
      </w:pPr>
      <w:r w:rsidRPr="00145463">
        <w:rPr>
          <w:sz w:val="24"/>
          <w:szCs w:val="24"/>
        </w:rPr>
        <w:t xml:space="preserve">1. Утвердить обоснование символики герба и описание флага муниципального образования </w:t>
      </w:r>
      <w:r w:rsidR="00AD3BBF" w:rsidRPr="00145463">
        <w:rPr>
          <w:sz w:val="24"/>
          <w:szCs w:val="24"/>
        </w:rPr>
        <w:t>«</w:t>
      </w:r>
      <w:proofErr w:type="spellStart"/>
      <w:r w:rsidR="00AD3BBF">
        <w:rPr>
          <w:sz w:val="24"/>
          <w:szCs w:val="24"/>
        </w:rPr>
        <w:t>Батаринский</w:t>
      </w:r>
      <w:proofErr w:type="spellEnd"/>
      <w:r w:rsidR="00AD3BBF">
        <w:rPr>
          <w:sz w:val="24"/>
          <w:szCs w:val="24"/>
        </w:rPr>
        <w:t xml:space="preserve"> наслег» Мегино-Кангаласского</w:t>
      </w:r>
      <w:r w:rsidR="00AD3BBF" w:rsidRPr="00145463">
        <w:rPr>
          <w:sz w:val="24"/>
          <w:szCs w:val="24"/>
        </w:rPr>
        <w:t xml:space="preserve"> улуса (района) Республики Саха (Якутия)</w:t>
      </w:r>
      <w:r w:rsidRPr="00145463">
        <w:rPr>
          <w:sz w:val="24"/>
          <w:szCs w:val="24"/>
        </w:rPr>
        <w:t xml:space="preserve"> (приложения № 1).</w:t>
      </w:r>
    </w:p>
    <w:p w:rsidR="00AB5D78" w:rsidRPr="00145463" w:rsidRDefault="00AB5D78" w:rsidP="00AB5D78">
      <w:pPr>
        <w:ind w:firstLine="709"/>
        <w:jc w:val="both"/>
        <w:rPr>
          <w:sz w:val="24"/>
          <w:szCs w:val="24"/>
        </w:rPr>
      </w:pPr>
      <w:r w:rsidRPr="00145463">
        <w:rPr>
          <w:sz w:val="24"/>
          <w:szCs w:val="24"/>
        </w:rPr>
        <w:t xml:space="preserve">2. Утвердить многоцветный и одноцветный рисунки герба и флага муниципального образования </w:t>
      </w:r>
      <w:r w:rsidR="00AD3BBF" w:rsidRPr="00145463">
        <w:rPr>
          <w:sz w:val="24"/>
          <w:szCs w:val="24"/>
        </w:rPr>
        <w:t>«</w:t>
      </w:r>
      <w:proofErr w:type="spellStart"/>
      <w:r w:rsidR="00AD3BBF">
        <w:rPr>
          <w:sz w:val="24"/>
          <w:szCs w:val="24"/>
        </w:rPr>
        <w:t>Батаринский</w:t>
      </w:r>
      <w:proofErr w:type="spellEnd"/>
      <w:r w:rsidR="00AD3BBF">
        <w:rPr>
          <w:sz w:val="24"/>
          <w:szCs w:val="24"/>
        </w:rPr>
        <w:t xml:space="preserve"> наслег» Мегино-Кангаласского</w:t>
      </w:r>
      <w:r w:rsidR="00AD3BBF" w:rsidRPr="00145463">
        <w:rPr>
          <w:sz w:val="24"/>
          <w:szCs w:val="24"/>
        </w:rPr>
        <w:t xml:space="preserve"> улуса (района) Республики Саха (Якутия)</w:t>
      </w:r>
      <w:r w:rsidRPr="00145463">
        <w:rPr>
          <w:sz w:val="24"/>
          <w:szCs w:val="24"/>
        </w:rPr>
        <w:t xml:space="preserve"> (приложения №№ </w:t>
      </w:r>
      <w:r>
        <w:rPr>
          <w:sz w:val="24"/>
          <w:szCs w:val="24"/>
        </w:rPr>
        <w:t>2,3</w:t>
      </w:r>
      <w:r w:rsidRPr="00145463">
        <w:rPr>
          <w:sz w:val="24"/>
          <w:szCs w:val="24"/>
        </w:rPr>
        <w:t>).</w:t>
      </w:r>
    </w:p>
    <w:p w:rsidR="00AB5D78" w:rsidRDefault="00AB5D78" w:rsidP="00AB5D78">
      <w:pPr>
        <w:ind w:firstLine="709"/>
        <w:jc w:val="both"/>
        <w:rPr>
          <w:sz w:val="24"/>
          <w:szCs w:val="24"/>
        </w:rPr>
      </w:pPr>
      <w:r w:rsidRPr="00145463">
        <w:rPr>
          <w:sz w:val="24"/>
          <w:szCs w:val="24"/>
        </w:rPr>
        <w:t xml:space="preserve">3. Утвердить положения о гербе и флаге муниципального образования </w:t>
      </w:r>
      <w:r w:rsidR="00AD3BBF" w:rsidRPr="00145463">
        <w:rPr>
          <w:sz w:val="24"/>
          <w:szCs w:val="24"/>
        </w:rPr>
        <w:t>«</w:t>
      </w:r>
      <w:proofErr w:type="spellStart"/>
      <w:r w:rsidR="00AD3BBF">
        <w:rPr>
          <w:sz w:val="24"/>
          <w:szCs w:val="24"/>
        </w:rPr>
        <w:t>Батаринский</w:t>
      </w:r>
      <w:proofErr w:type="spellEnd"/>
      <w:r w:rsidR="00AD3BBF">
        <w:rPr>
          <w:sz w:val="24"/>
          <w:szCs w:val="24"/>
        </w:rPr>
        <w:t xml:space="preserve"> наслег» Мегино-Кангаласского</w:t>
      </w:r>
      <w:r w:rsidR="00AD3BBF" w:rsidRPr="00145463">
        <w:rPr>
          <w:sz w:val="24"/>
          <w:szCs w:val="24"/>
        </w:rPr>
        <w:t xml:space="preserve"> улуса (района) Республики Саха (Якутия) </w:t>
      </w:r>
      <w:r w:rsidRPr="00145463">
        <w:rPr>
          <w:sz w:val="24"/>
          <w:szCs w:val="24"/>
        </w:rPr>
        <w:t xml:space="preserve">(приложения №№ </w:t>
      </w:r>
      <w:r>
        <w:rPr>
          <w:sz w:val="24"/>
          <w:szCs w:val="24"/>
        </w:rPr>
        <w:t>4</w:t>
      </w:r>
      <w:r w:rsidRPr="00145463">
        <w:rPr>
          <w:sz w:val="24"/>
          <w:szCs w:val="24"/>
        </w:rPr>
        <w:t>,</w:t>
      </w:r>
      <w:r>
        <w:rPr>
          <w:sz w:val="24"/>
          <w:szCs w:val="24"/>
        </w:rPr>
        <w:t>5</w:t>
      </w:r>
      <w:r w:rsidRPr="00145463">
        <w:rPr>
          <w:sz w:val="24"/>
          <w:szCs w:val="24"/>
        </w:rPr>
        <w:t>).</w:t>
      </w:r>
    </w:p>
    <w:p w:rsidR="00AB5D78" w:rsidRDefault="00AB5D78" w:rsidP="00AB5D78">
      <w:pPr>
        <w:ind w:firstLine="709"/>
        <w:jc w:val="both"/>
        <w:rPr>
          <w:sz w:val="24"/>
          <w:szCs w:val="24"/>
        </w:rPr>
      </w:pPr>
      <w:r>
        <w:rPr>
          <w:sz w:val="24"/>
          <w:szCs w:val="24"/>
        </w:rPr>
        <w:t>4.</w:t>
      </w:r>
      <w:r w:rsidRPr="00145463">
        <w:rPr>
          <w:sz w:val="24"/>
          <w:szCs w:val="24"/>
        </w:rPr>
        <w:t xml:space="preserve"> Поручить Администрации муниципального образования направить необходимый пакет документов по гербу и флагу муниципальн</w:t>
      </w:r>
      <w:bookmarkStart w:id="0" w:name="_GoBack"/>
      <w:bookmarkEnd w:id="0"/>
      <w:r w:rsidRPr="00145463">
        <w:rPr>
          <w:sz w:val="24"/>
          <w:szCs w:val="24"/>
        </w:rPr>
        <w:t xml:space="preserve">ого образования </w:t>
      </w:r>
      <w:r w:rsidR="00AD3BBF" w:rsidRPr="00145463">
        <w:rPr>
          <w:sz w:val="24"/>
          <w:szCs w:val="24"/>
        </w:rPr>
        <w:t>«</w:t>
      </w:r>
      <w:proofErr w:type="spellStart"/>
      <w:r w:rsidR="00AD3BBF">
        <w:rPr>
          <w:sz w:val="24"/>
          <w:szCs w:val="24"/>
        </w:rPr>
        <w:t>Батаринский</w:t>
      </w:r>
      <w:proofErr w:type="spellEnd"/>
      <w:r w:rsidR="00AD3BBF">
        <w:rPr>
          <w:sz w:val="24"/>
          <w:szCs w:val="24"/>
        </w:rPr>
        <w:t xml:space="preserve"> наслег» Мегино-Кангаласского</w:t>
      </w:r>
      <w:r w:rsidR="00AD3BBF" w:rsidRPr="00145463">
        <w:rPr>
          <w:sz w:val="24"/>
          <w:szCs w:val="24"/>
        </w:rPr>
        <w:t xml:space="preserve"> улуса (района) Республики Саха (Якутия)</w:t>
      </w:r>
      <w:r w:rsidRPr="00145463">
        <w:rPr>
          <w:sz w:val="24"/>
          <w:szCs w:val="24"/>
        </w:rPr>
        <w:t xml:space="preserve"> в Геральдический совет при Президенте Российской Федерации на официальное рассмотрение и последующее внесение герба в Государственный геральдический регистр Российской Федерации.</w:t>
      </w:r>
    </w:p>
    <w:p w:rsidR="00AB5D78" w:rsidRDefault="00AB5D78" w:rsidP="00AB5D78">
      <w:pPr>
        <w:ind w:firstLine="709"/>
        <w:jc w:val="both"/>
        <w:rPr>
          <w:sz w:val="24"/>
          <w:szCs w:val="24"/>
        </w:rPr>
      </w:pPr>
    </w:p>
    <w:p w:rsidR="00AB5D78" w:rsidRDefault="00AB5D78" w:rsidP="00AB5D78">
      <w:pPr>
        <w:ind w:firstLine="709"/>
        <w:jc w:val="both"/>
        <w:rPr>
          <w:sz w:val="24"/>
          <w:szCs w:val="24"/>
        </w:rPr>
      </w:pPr>
    </w:p>
    <w:p w:rsidR="00AB5D78" w:rsidRDefault="00AB5D78" w:rsidP="00AB5D78">
      <w:pPr>
        <w:ind w:firstLine="709"/>
        <w:jc w:val="both"/>
        <w:rPr>
          <w:sz w:val="24"/>
          <w:szCs w:val="24"/>
        </w:rPr>
      </w:pPr>
    </w:p>
    <w:p w:rsidR="00AB5D78" w:rsidRDefault="00AB5D78" w:rsidP="00AB5D78">
      <w:pPr>
        <w:ind w:firstLine="709"/>
        <w:jc w:val="both"/>
        <w:rPr>
          <w:sz w:val="24"/>
          <w:szCs w:val="24"/>
        </w:rPr>
      </w:pPr>
      <w:r w:rsidRPr="00AB5D78">
        <w:rPr>
          <w:sz w:val="24"/>
          <w:szCs w:val="24"/>
        </w:rPr>
        <w:t>Глава МО «</w:t>
      </w:r>
      <w:proofErr w:type="spellStart"/>
      <w:r w:rsidR="00AD3BBF">
        <w:rPr>
          <w:sz w:val="24"/>
          <w:szCs w:val="24"/>
        </w:rPr>
        <w:t>Батаринский</w:t>
      </w:r>
      <w:proofErr w:type="spellEnd"/>
      <w:r w:rsidR="00AD3BBF">
        <w:rPr>
          <w:sz w:val="24"/>
          <w:szCs w:val="24"/>
        </w:rPr>
        <w:t xml:space="preserve"> наслег</w:t>
      </w:r>
      <w:r w:rsidRPr="00AB5D78">
        <w:rPr>
          <w:sz w:val="24"/>
          <w:szCs w:val="24"/>
        </w:rPr>
        <w:t xml:space="preserve">»                                                </w:t>
      </w:r>
      <w:r w:rsidR="00AD3BBF">
        <w:rPr>
          <w:sz w:val="24"/>
          <w:szCs w:val="24"/>
        </w:rPr>
        <w:t>Матвеев И.Н.</w:t>
      </w:r>
    </w:p>
    <w:p w:rsidR="00AB5D78" w:rsidRDefault="00AB5D78" w:rsidP="00AB5D78">
      <w:pPr>
        <w:ind w:firstLine="709"/>
        <w:jc w:val="both"/>
        <w:rPr>
          <w:sz w:val="24"/>
          <w:szCs w:val="24"/>
        </w:rPr>
      </w:pPr>
    </w:p>
    <w:p w:rsidR="00AB5D78" w:rsidRPr="00AB5D78" w:rsidRDefault="00AB5D78" w:rsidP="00AB5D78">
      <w:pPr>
        <w:ind w:firstLine="709"/>
        <w:jc w:val="both"/>
        <w:rPr>
          <w:b/>
          <w:sz w:val="24"/>
          <w:szCs w:val="24"/>
        </w:rPr>
      </w:pPr>
    </w:p>
    <w:p w:rsidR="00F71D5F" w:rsidRPr="002504C2" w:rsidRDefault="00AB5D78" w:rsidP="002504C2">
      <w:pPr>
        <w:shd w:val="clear" w:color="auto" w:fill="FFFFFF"/>
        <w:jc w:val="right"/>
        <w:rPr>
          <w:sz w:val="24"/>
          <w:szCs w:val="24"/>
        </w:rPr>
      </w:pPr>
      <w:r>
        <w:rPr>
          <w:sz w:val="24"/>
          <w:szCs w:val="24"/>
        </w:rPr>
        <w:br w:type="column"/>
      </w:r>
      <w:r w:rsidR="00F71D5F" w:rsidRPr="002504C2">
        <w:rPr>
          <w:sz w:val="24"/>
          <w:szCs w:val="24"/>
        </w:rPr>
        <w:lastRenderedPageBreak/>
        <w:t>Приложение 1</w:t>
      </w:r>
    </w:p>
    <w:p w:rsidR="00F71D5F" w:rsidRPr="002504C2" w:rsidRDefault="00F71D5F" w:rsidP="002504C2">
      <w:pPr>
        <w:jc w:val="right"/>
        <w:rPr>
          <w:sz w:val="24"/>
          <w:szCs w:val="24"/>
        </w:rPr>
      </w:pPr>
      <w:r w:rsidRPr="002504C2">
        <w:rPr>
          <w:sz w:val="24"/>
          <w:szCs w:val="24"/>
        </w:rPr>
        <w:t xml:space="preserve">к решению </w:t>
      </w:r>
      <w:proofErr w:type="spellStart"/>
      <w:r w:rsidRPr="002504C2">
        <w:rPr>
          <w:sz w:val="24"/>
          <w:szCs w:val="24"/>
        </w:rPr>
        <w:t>наслежного</w:t>
      </w:r>
      <w:proofErr w:type="spellEnd"/>
      <w:r w:rsidRPr="002504C2">
        <w:rPr>
          <w:sz w:val="24"/>
          <w:szCs w:val="24"/>
        </w:rPr>
        <w:t xml:space="preserve"> Совета</w:t>
      </w:r>
    </w:p>
    <w:p w:rsidR="00AD3BBF" w:rsidRDefault="00F71D5F" w:rsidP="00AD3BBF">
      <w:pPr>
        <w:jc w:val="right"/>
        <w:rPr>
          <w:sz w:val="24"/>
          <w:szCs w:val="24"/>
        </w:rPr>
      </w:pPr>
      <w:r w:rsidRPr="002504C2">
        <w:rPr>
          <w:sz w:val="24"/>
          <w:szCs w:val="24"/>
        </w:rPr>
        <w:t xml:space="preserve">депутатов МО </w:t>
      </w:r>
      <w:r w:rsidR="003D3C31" w:rsidRPr="002504C2">
        <w:rPr>
          <w:sz w:val="24"/>
          <w:szCs w:val="24"/>
        </w:rPr>
        <w:t>«</w:t>
      </w:r>
      <w:r w:rsidR="00AD3BBF" w:rsidRPr="00145463">
        <w:rPr>
          <w:sz w:val="24"/>
          <w:szCs w:val="24"/>
        </w:rPr>
        <w:t>«</w:t>
      </w:r>
      <w:proofErr w:type="spellStart"/>
      <w:r w:rsidR="00AD3BBF">
        <w:rPr>
          <w:sz w:val="24"/>
          <w:szCs w:val="24"/>
        </w:rPr>
        <w:t>Батаринский</w:t>
      </w:r>
      <w:proofErr w:type="spellEnd"/>
      <w:r w:rsidR="00AD3BBF">
        <w:rPr>
          <w:sz w:val="24"/>
          <w:szCs w:val="24"/>
        </w:rPr>
        <w:t xml:space="preserve"> наслег» </w:t>
      </w:r>
    </w:p>
    <w:p w:rsidR="00AD3BBF" w:rsidRDefault="00AD3BBF" w:rsidP="00AD3BBF">
      <w:pPr>
        <w:jc w:val="right"/>
        <w:rPr>
          <w:sz w:val="24"/>
          <w:szCs w:val="24"/>
        </w:rPr>
      </w:pPr>
      <w:r>
        <w:rPr>
          <w:sz w:val="24"/>
          <w:szCs w:val="24"/>
        </w:rPr>
        <w:t>Мегино-Кангаласского</w:t>
      </w:r>
      <w:r w:rsidRPr="00145463">
        <w:rPr>
          <w:sz w:val="24"/>
          <w:szCs w:val="24"/>
        </w:rPr>
        <w:t xml:space="preserve"> улуса (района) </w:t>
      </w:r>
    </w:p>
    <w:p w:rsidR="00E80980" w:rsidRPr="00E80980" w:rsidRDefault="00E80980" w:rsidP="00E80980">
      <w:pPr>
        <w:jc w:val="center"/>
        <w:rPr>
          <w:sz w:val="24"/>
          <w:szCs w:val="24"/>
        </w:rPr>
      </w:pPr>
      <w:r>
        <w:rPr>
          <w:sz w:val="24"/>
          <w:szCs w:val="24"/>
        </w:rPr>
        <w:t xml:space="preserve">                                                        </w:t>
      </w:r>
      <w:r w:rsidR="001D7D4D">
        <w:rPr>
          <w:sz w:val="24"/>
          <w:szCs w:val="24"/>
        </w:rPr>
        <w:t xml:space="preserve">     </w:t>
      </w:r>
      <w:r w:rsidR="0022077F">
        <w:rPr>
          <w:sz w:val="24"/>
          <w:szCs w:val="24"/>
        </w:rPr>
        <w:t xml:space="preserve">от </w:t>
      </w:r>
      <w:r w:rsidR="001D7D4D">
        <w:rPr>
          <w:sz w:val="24"/>
          <w:szCs w:val="24"/>
        </w:rPr>
        <w:t>30 марта</w:t>
      </w:r>
      <w:r w:rsidR="0022077F">
        <w:rPr>
          <w:sz w:val="24"/>
          <w:szCs w:val="24"/>
        </w:rPr>
        <w:t xml:space="preserve"> 2019</w:t>
      </w:r>
      <w:r w:rsidRPr="00E80980">
        <w:rPr>
          <w:sz w:val="24"/>
          <w:szCs w:val="24"/>
        </w:rPr>
        <w:t xml:space="preserve"> года</w:t>
      </w:r>
    </w:p>
    <w:p w:rsidR="00F71D5F" w:rsidRPr="002504C2" w:rsidRDefault="00F71D5F" w:rsidP="002504C2">
      <w:pPr>
        <w:shd w:val="clear" w:color="auto" w:fill="FFFFFF"/>
        <w:jc w:val="center"/>
        <w:rPr>
          <w:b/>
          <w:bCs/>
          <w:color w:val="000000"/>
          <w:spacing w:val="-2"/>
          <w:sz w:val="24"/>
          <w:szCs w:val="24"/>
        </w:rPr>
      </w:pPr>
    </w:p>
    <w:p w:rsidR="00F71D5F" w:rsidRPr="002504C2" w:rsidRDefault="00F71D5F" w:rsidP="002504C2">
      <w:pPr>
        <w:shd w:val="clear" w:color="auto" w:fill="FFFFFF"/>
        <w:jc w:val="center"/>
        <w:rPr>
          <w:b/>
          <w:bCs/>
          <w:color w:val="000000"/>
          <w:spacing w:val="-2"/>
          <w:sz w:val="24"/>
          <w:szCs w:val="24"/>
        </w:rPr>
      </w:pPr>
    </w:p>
    <w:p w:rsidR="002504C2" w:rsidRDefault="00F71D5F" w:rsidP="002504C2">
      <w:pPr>
        <w:shd w:val="clear" w:color="auto" w:fill="FFFFFF"/>
        <w:jc w:val="center"/>
        <w:rPr>
          <w:b/>
          <w:bCs/>
          <w:color w:val="000000"/>
          <w:spacing w:val="-2"/>
          <w:sz w:val="24"/>
          <w:szCs w:val="24"/>
        </w:rPr>
      </w:pPr>
      <w:r w:rsidRPr="002504C2">
        <w:rPr>
          <w:b/>
          <w:bCs/>
          <w:color w:val="000000"/>
          <w:spacing w:val="-2"/>
          <w:sz w:val="24"/>
          <w:szCs w:val="24"/>
        </w:rPr>
        <w:t>Обоснование символики герба</w:t>
      </w:r>
      <w:r w:rsidR="002504C2">
        <w:rPr>
          <w:b/>
          <w:bCs/>
          <w:color w:val="000000"/>
          <w:spacing w:val="-2"/>
          <w:sz w:val="24"/>
          <w:szCs w:val="24"/>
        </w:rPr>
        <w:t xml:space="preserve"> </w:t>
      </w:r>
    </w:p>
    <w:p w:rsidR="00F71D5F" w:rsidRPr="00AD3BBF" w:rsidRDefault="00F71D5F" w:rsidP="002504C2">
      <w:pPr>
        <w:shd w:val="clear" w:color="auto" w:fill="FFFFFF"/>
        <w:jc w:val="center"/>
        <w:rPr>
          <w:b/>
          <w:color w:val="FF0000"/>
          <w:sz w:val="24"/>
          <w:szCs w:val="24"/>
        </w:rPr>
      </w:pPr>
    </w:p>
    <w:p w:rsidR="00F53CCE" w:rsidRPr="00E80980" w:rsidRDefault="00E80980" w:rsidP="002504C2">
      <w:pPr>
        <w:ind w:firstLine="709"/>
        <w:jc w:val="both"/>
        <w:rPr>
          <w:sz w:val="24"/>
          <w:szCs w:val="24"/>
          <w:lang w:val="sah-RU"/>
        </w:rPr>
      </w:pPr>
      <w:r w:rsidRPr="00E80980">
        <w:rPr>
          <w:sz w:val="24"/>
          <w:szCs w:val="24"/>
          <w:shd w:val="clear" w:color="auto" w:fill="FFFFFF"/>
        </w:rPr>
        <w:t>Конь («</w:t>
      </w:r>
      <w:proofErr w:type="spellStart"/>
      <w:r w:rsidRPr="00E80980">
        <w:rPr>
          <w:sz w:val="24"/>
          <w:szCs w:val="24"/>
          <w:shd w:val="clear" w:color="auto" w:fill="FFFFFF"/>
        </w:rPr>
        <w:t>Дьо</w:t>
      </w:r>
      <w:proofErr w:type="gramStart"/>
      <w:r w:rsidRPr="00E80980">
        <w:rPr>
          <w:sz w:val="24"/>
          <w:szCs w:val="24"/>
          <w:shd w:val="clear" w:color="auto" w:fill="FFFFFF"/>
        </w:rPr>
        <w:t>h</w:t>
      </w:r>
      <w:proofErr w:type="gramEnd"/>
      <w:r w:rsidRPr="00E80980">
        <w:rPr>
          <w:sz w:val="24"/>
          <w:szCs w:val="24"/>
          <w:shd w:val="clear" w:color="auto" w:fill="FFFFFF"/>
        </w:rPr>
        <w:t>огой</w:t>
      </w:r>
      <w:proofErr w:type="spellEnd"/>
      <w:r w:rsidRPr="00E80980">
        <w:rPr>
          <w:sz w:val="24"/>
          <w:szCs w:val="24"/>
          <w:shd w:val="clear" w:color="auto" w:fill="FFFFFF"/>
        </w:rPr>
        <w:t xml:space="preserve">») </w:t>
      </w:r>
      <w:r w:rsidR="00AA020B">
        <w:rPr>
          <w:sz w:val="24"/>
          <w:szCs w:val="24"/>
          <w:shd w:val="clear" w:color="auto" w:fill="FFFFFF"/>
        </w:rPr>
        <w:t xml:space="preserve">(с червленым красным языком) </w:t>
      </w:r>
      <w:r w:rsidR="00A34D68">
        <w:rPr>
          <w:sz w:val="24"/>
          <w:szCs w:val="24"/>
          <w:shd w:val="clear" w:color="auto" w:fill="FFFFFF"/>
        </w:rPr>
        <w:t>из дальних времен означает</w:t>
      </w:r>
      <w:r w:rsidRPr="00E80980">
        <w:rPr>
          <w:sz w:val="24"/>
          <w:szCs w:val="24"/>
          <w:shd w:val="clear" w:color="auto" w:fill="FFFFFF"/>
        </w:rPr>
        <w:t> </w:t>
      </w:r>
      <w:r w:rsidRPr="00E80980">
        <w:rPr>
          <w:sz w:val="24"/>
          <w:szCs w:val="24"/>
        </w:rPr>
        <w:t>сельскохозяйственную направленность экономики села</w:t>
      </w:r>
      <w:r w:rsidRPr="00E80980">
        <w:rPr>
          <w:sz w:val="24"/>
          <w:szCs w:val="24"/>
          <w:shd w:val="clear" w:color="auto" w:fill="FFFFFF"/>
        </w:rPr>
        <w:t xml:space="preserve"> – символ величия и могущества, оберегающий своих жителей. Коновязь («</w:t>
      </w:r>
      <w:proofErr w:type="spellStart"/>
      <w:r w:rsidRPr="00E80980">
        <w:rPr>
          <w:sz w:val="24"/>
          <w:szCs w:val="24"/>
          <w:shd w:val="clear" w:color="auto" w:fill="FFFFFF"/>
        </w:rPr>
        <w:t>Сэргэ</w:t>
      </w:r>
      <w:proofErr w:type="spellEnd"/>
      <w:r w:rsidRPr="00E80980">
        <w:rPr>
          <w:sz w:val="24"/>
          <w:szCs w:val="24"/>
          <w:shd w:val="clear" w:color="auto" w:fill="FFFFFF"/>
        </w:rPr>
        <w:t xml:space="preserve">») – символ жизни, </w:t>
      </w:r>
      <w:r w:rsidR="00A34D68">
        <w:rPr>
          <w:sz w:val="24"/>
          <w:szCs w:val="24"/>
          <w:shd w:val="clear" w:color="auto" w:fill="FFFFFF"/>
        </w:rPr>
        <w:t>единения жителей наслега</w:t>
      </w:r>
      <w:r w:rsidRPr="00E80980">
        <w:rPr>
          <w:sz w:val="24"/>
          <w:szCs w:val="24"/>
          <w:shd w:val="clear" w:color="auto" w:fill="FFFFFF"/>
        </w:rPr>
        <w:t>.</w:t>
      </w:r>
      <w:r w:rsidR="00210045">
        <w:rPr>
          <w:sz w:val="24"/>
          <w:szCs w:val="24"/>
          <w:shd w:val="clear" w:color="auto" w:fill="FFFFFF"/>
        </w:rPr>
        <w:t xml:space="preserve"> </w:t>
      </w:r>
      <w:r w:rsidR="00210045">
        <w:rPr>
          <w:sz w:val="24"/>
          <w:szCs w:val="24"/>
          <w:lang w:val="sah-RU"/>
        </w:rPr>
        <w:t>Изображение</w:t>
      </w:r>
      <w:r w:rsidR="002504C2" w:rsidRPr="00E80980">
        <w:rPr>
          <w:sz w:val="24"/>
          <w:szCs w:val="24"/>
          <w:lang w:val="sah-RU"/>
        </w:rPr>
        <w:t xml:space="preserve"> </w:t>
      </w:r>
      <w:r w:rsidR="00A34D68">
        <w:rPr>
          <w:sz w:val="24"/>
          <w:szCs w:val="24"/>
          <w:lang w:val="sah-RU"/>
        </w:rPr>
        <w:t>хомуса показывает</w:t>
      </w:r>
      <w:r w:rsidR="00AA020B">
        <w:rPr>
          <w:sz w:val="24"/>
          <w:szCs w:val="24"/>
          <w:lang w:val="sah-RU"/>
        </w:rPr>
        <w:t xml:space="preserve"> народных артистов и деятелей культуры и искусства в наслеге. </w:t>
      </w:r>
    </w:p>
    <w:p w:rsidR="002504C2" w:rsidRPr="0022077F" w:rsidRDefault="00AA020B" w:rsidP="0022077F">
      <w:pPr>
        <w:ind w:firstLine="709"/>
        <w:jc w:val="both"/>
        <w:rPr>
          <w:color w:val="FF0000"/>
          <w:sz w:val="24"/>
          <w:szCs w:val="24"/>
        </w:rPr>
      </w:pPr>
      <w:r>
        <w:rPr>
          <w:sz w:val="24"/>
          <w:szCs w:val="24"/>
          <w:lang w:val="sah-RU"/>
        </w:rPr>
        <w:t>Т</w:t>
      </w:r>
      <w:r w:rsidR="00210045" w:rsidRPr="00237A0E">
        <w:rPr>
          <w:sz w:val="24"/>
          <w:szCs w:val="24"/>
          <w:lang w:val="sah-RU"/>
        </w:rPr>
        <w:t>ри холма</w:t>
      </w:r>
      <w:r>
        <w:rPr>
          <w:sz w:val="24"/>
          <w:szCs w:val="24"/>
          <w:lang w:val="sah-RU"/>
        </w:rPr>
        <w:t xml:space="preserve"> показывают природную особенность и красоту местной природы</w:t>
      </w:r>
      <w:r w:rsidR="002504C2" w:rsidRPr="00237A0E">
        <w:rPr>
          <w:sz w:val="24"/>
          <w:szCs w:val="24"/>
        </w:rPr>
        <w:t>.</w:t>
      </w:r>
      <w:r w:rsidR="00A34D68" w:rsidRPr="00237A0E">
        <w:rPr>
          <w:sz w:val="24"/>
          <w:szCs w:val="24"/>
        </w:rPr>
        <w:t xml:space="preserve"> </w:t>
      </w:r>
      <w:r w:rsidR="0022077F" w:rsidRPr="0022077F">
        <w:rPr>
          <w:sz w:val="24"/>
          <w:szCs w:val="24"/>
        </w:rPr>
        <w:t xml:space="preserve">Зеленый цвет символизирует красоту и богатство природы, ее растительность, синие волны по нему – речки </w:t>
      </w:r>
      <w:proofErr w:type="spellStart"/>
      <w:r w:rsidR="0022077F" w:rsidRPr="00AA020B">
        <w:rPr>
          <w:sz w:val="24"/>
          <w:szCs w:val="24"/>
        </w:rPr>
        <w:t>Тиэрэ</w:t>
      </w:r>
      <w:proofErr w:type="spellEnd"/>
      <w:r w:rsidR="0022077F" w:rsidRPr="00AA020B">
        <w:rPr>
          <w:sz w:val="24"/>
          <w:szCs w:val="24"/>
        </w:rPr>
        <w:t xml:space="preserve">, </w:t>
      </w:r>
      <w:proofErr w:type="spellStart"/>
      <w:r w:rsidRPr="00AA020B">
        <w:rPr>
          <w:sz w:val="24"/>
          <w:szCs w:val="24"/>
        </w:rPr>
        <w:t>Тиэрэгэй</w:t>
      </w:r>
      <w:proofErr w:type="spellEnd"/>
      <w:r w:rsidRPr="00AA020B">
        <w:rPr>
          <w:sz w:val="24"/>
          <w:szCs w:val="24"/>
        </w:rPr>
        <w:t xml:space="preserve">, </w:t>
      </w:r>
      <w:proofErr w:type="spellStart"/>
      <w:r w:rsidRPr="00AA020B">
        <w:rPr>
          <w:sz w:val="24"/>
          <w:szCs w:val="24"/>
        </w:rPr>
        <w:t>Куелэ</w:t>
      </w:r>
      <w:proofErr w:type="spellEnd"/>
      <w:r w:rsidRPr="00AA020B">
        <w:rPr>
          <w:sz w:val="24"/>
          <w:szCs w:val="24"/>
        </w:rPr>
        <w:t xml:space="preserve">. </w:t>
      </w:r>
    </w:p>
    <w:p w:rsidR="00A34D68" w:rsidRPr="00237A0E" w:rsidRDefault="00237A0E" w:rsidP="002504C2">
      <w:pPr>
        <w:ind w:firstLine="709"/>
        <w:jc w:val="both"/>
        <w:rPr>
          <w:sz w:val="24"/>
          <w:szCs w:val="24"/>
          <w:lang w:val="sah-RU"/>
        </w:rPr>
      </w:pPr>
      <w:r w:rsidRPr="00237A0E">
        <w:rPr>
          <w:sz w:val="24"/>
          <w:szCs w:val="24"/>
        </w:rPr>
        <w:t>Золотая медаль</w:t>
      </w:r>
      <w:r w:rsidR="00A34D68" w:rsidRPr="00237A0E">
        <w:rPr>
          <w:sz w:val="24"/>
          <w:szCs w:val="24"/>
        </w:rPr>
        <w:t xml:space="preserve"> и лавровый венок - </w:t>
      </w:r>
      <w:r w:rsidR="00A34D68" w:rsidRPr="00237A0E">
        <w:rPr>
          <w:sz w:val="24"/>
          <w:szCs w:val="24"/>
          <w:shd w:val="clear" w:color="auto" w:fill="FFFFFF"/>
        </w:rPr>
        <w:t>символы высшей славы, в том числе воинской</w:t>
      </w:r>
      <w:r w:rsidRPr="00237A0E">
        <w:rPr>
          <w:sz w:val="24"/>
          <w:szCs w:val="24"/>
          <w:shd w:val="clear" w:color="auto" w:fill="FFFFFF"/>
        </w:rPr>
        <w:t xml:space="preserve">, показывает Первого из народа Саха Героя Советского Союза Федора Кузьмича Попова. </w:t>
      </w:r>
    </w:p>
    <w:p w:rsidR="00F71D5F" w:rsidRPr="00AD3BBF" w:rsidRDefault="00F71D5F" w:rsidP="002504C2">
      <w:pPr>
        <w:shd w:val="clear" w:color="auto" w:fill="FFFFFF"/>
        <w:jc w:val="center"/>
        <w:rPr>
          <w:color w:val="FF0000"/>
          <w:sz w:val="24"/>
          <w:szCs w:val="24"/>
        </w:rPr>
      </w:pPr>
    </w:p>
    <w:p w:rsidR="00F71D5F" w:rsidRPr="00AD3BBF" w:rsidRDefault="00F71D5F" w:rsidP="002504C2">
      <w:pPr>
        <w:shd w:val="clear" w:color="auto" w:fill="FFFFFF"/>
        <w:jc w:val="center"/>
        <w:rPr>
          <w:color w:val="FF0000"/>
          <w:sz w:val="24"/>
          <w:szCs w:val="24"/>
        </w:rPr>
      </w:pPr>
    </w:p>
    <w:p w:rsidR="002504C2" w:rsidRPr="0022077F" w:rsidRDefault="00F71D5F" w:rsidP="002504C2">
      <w:pPr>
        <w:shd w:val="clear" w:color="auto" w:fill="FFFFFF"/>
        <w:jc w:val="center"/>
        <w:rPr>
          <w:b/>
          <w:bCs/>
          <w:spacing w:val="-2"/>
          <w:sz w:val="24"/>
          <w:szCs w:val="24"/>
        </w:rPr>
      </w:pPr>
      <w:r w:rsidRPr="0022077F">
        <w:rPr>
          <w:b/>
          <w:bCs/>
          <w:spacing w:val="-2"/>
          <w:sz w:val="24"/>
          <w:szCs w:val="24"/>
        </w:rPr>
        <w:t>Описание флага</w:t>
      </w:r>
    </w:p>
    <w:p w:rsidR="00F71D5F" w:rsidRPr="00AD3BBF" w:rsidRDefault="00F71D5F" w:rsidP="002504C2">
      <w:pPr>
        <w:shd w:val="clear" w:color="auto" w:fill="FFFFFF"/>
        <w:ind w:firstLine="709"/>
        <w:jc w:val="both"/>
        <w:rPr>
          <w:color w:val="FF0000"/>
          <w:sz w:val="24"/>
          <w:szCs w:val="24"/>
        </w:rPr>
      </w:pPr>
    </w:p>
    <w:p w:rsidR="003533B8" w:rsidRPr="003D45A3" w:rsidRDefault="002504C2" w:rsidP="002504C2">
      <w:pPr>
        <w:shd w:val="clear" w:color="auto" w:fill="FFFFFF"/>
        <w:ind w:firstLine="709"/>
        <w:jc w:val="both"/>
        <w:rPr>
          <w:sz w:val="24"/>
          <w:szCs w:val="24"/>
        </w:rPr>
      </w:pPr>
      <w:r w:rsidRPr="003D45A3">
        <w:rPr>
          <w:sz w:val="24"/>
          <w:szCs w:val="24"/>
        </w:rPr>
        <w:t xml:space="preserve">Прямоугольное полотнище соотношением ширины к длине 2:3, воспроизводящее композицию герба муниципального образования </w:t>
      </w:r>
      <w:r w:rsidRPr="003D45A3">
        <w:rPr>
          <w:rStyle w:val="ac"/>
          <w:b w:val="0"/>
          <w:sz w:val="24"/>
          <w:szCs w:val="24"/>
        </w:rPr>
        <w:t>«</w:t>
      </w:r>
      <w:proofErr w:type="spellStart"/>
      <w:r w:rsidR="00F53CCE" w:rsidRPr="003D45A3">
        <w:rPr>
          <w:sz w:val="24"/>
          <w:szCs w:val="24"/>
        </w:rPr>
        <w:t>Батаринский</w:t>
      </w:r>
      <w:proofErr w:type="spellEnd"/>
      <w:r w:rsidR="00F53CCE" w:rsidRPr="003D45A3">
        <w:rPr>
          <w:sz w:val="24"/>
          <w:szCs w:val="24"/>
        </w:rPr>
        <w:t xml:space="preserve"> наслег</w:t>
      </w:r>
      <w:r w:rsidRPr="003D45A3">
        <w:rPr>
          <w:rStyle w:val="ac"/>
          <w:b w:val="0"/>
          <w:sz w:val="24"/>
          <w:szCs w:val="24"/>
        </w:rPr>
        <w:t xml:space="preserve">» </w:t>
      </w:r>
      <w:r w:rsidRPr="003D45A3">
        <w:rPr>
          <w:sz w:val="24"/>
          <w:szCs w:val="24"/>
        </w:rPr>
        <w:t>в синем, зеленом, желтом, белом и красном цветах.</w:t>
      </w:r>
    </w:p>
    <w:p w:rsidR="003533B8" w:rsidRPr="002504C2" w:rsidRDefault="003533B8" w:rsidP="002504C2">
      <w:pPr>
        <w:shd w:val="clear" w:color="auto" w:fill="FFFFFF"/>
        <w:ind w:firstLine="709"/>
        <w:jc w:val="both"/>
        <w:rPr>
          <w:sz w:val="24"/>
          <w:szCs w:val="24"/>
        </w:rPr>
      </w:pPr>
    </w:p>
    <w:p w:rsidR="003533B8" w:rsidRPr="002504C2" w:rsidRDefault="003533B8" w:rsidP="002504C2">
      <w:pPr>
        <w:shd w:val="clear" w:color="auto" w:fill="FFFFFF"/>
        <w:ind w:firstLine="709"/>
        <w:jc w:val="both"/>
        <w:rPr>
          <w:sz w:val="24"/>
          <w:szCs w:val="24"/>
        </w:rPr>
      </w:pPr>
    </w:p>
    <w:p w:rsidR="002504C2" w:rsidRPr="002504C2" w:rsidRDefault="002504C2" w:rsidP="002504C2">
      <w:pPr>
        <w:shd w:val="clear" w:color="auto" w:fill="FFFFFF"/>
        <w:jc w:val="right"/>
        <w:rPr>
          <w:sz w:val="24"/>
          <w:szCs w:val="24"/>
        </w:rPr>
      </w:pPr>
      <w:r>
        <w:rPr>
          <w:sz w:val="24"/>
          <w:szCs w:val="24"/>
        </w:rPr>
        <w:br w:type="column"/>
      </w:r>
      <w:r w:rsidRPr="002504C2">
        <w:rPr>
          <w:sz w:val="24"/>
          <w:szCs w:val="24"/>
        </w:rPr>
        <w:lastRenderedPageBreak/>
        <w:t xml:space="preserve">Приложение </w:t>
      </w:r>
      <w:r>
        <w:rPr>
          <w:sz w:val="24"/>
          <w:szCs w:val="24"/>
        </w:rPr>
        <w:t>2</w:t>
      </w:r>
    </w:p>
    <w:p w:rsidR="00AD3BBF" w:rsidRPr="002504C2" w:rsidRDefault="00AD3BBF" w:rsidP="00AD3BBF">
      <w:pPr>
        <w:jc w:val="right"/>
        <w:rPr>
          <w:sz w:val="24"/>
          <w:szCs w:val="24"/>
        </w:rPr>
      </w:pPr>
      <w:r w:rsidRPr="002504C2">
        <w:rPr>
          <w:sz w:val="24"/>
          <w:szCs w:val="24"/>
        </w:rPr>
        <w:t xml:space="preserve">к решению </w:t>
      </w:r>
      <w:proofErr w:type="spellStart"/>
      <w:r w:rsidRPr="002504C2">
        <w:rPr>
          <w:sz w:val="24"/>
          <w:szCs w:val="24"/>
        </w:rPr>
        <w:t>наслежного</w:t>
      </w:r>
      <w:proofErr w:type="spellEnd"/>
      <w:r w:rsidRPr="002504C2">
        <w:rPr>
          <w:sz w:val="24"/>
          <w:szCs w:val="24"/>
        </w:rPr>
        <w:t xml:space="preserve"> Совета</w:t>
      </w:r>
    </w:p>
    <w:p w:rsidR="00AD3BBF" w:rsidRDefault="00AD3BBF" w:rsidP="00AD3BBF">
      <w:pPr>
        <w:jc w:val="right"/>
        <w:rPr>
          <w:sz w:val="24"/>
          <w:szCs w:val="24"/>
        </w:rPr>
      </w:pPr>
      <w:r w:rsidRPr="002504C2">
        <w:rPr>
          <w:sz w:val="24"/>
          <w:szCs w:val="24"/>
        </w:rPr>
        <w:t>депутатов МО «</w:t>
      </w:r>
      <w:r w:rsidRPr="00145463">
        <w:rPr>
          <w:sz w:val="24"/>
          <w:szCs w:val="24"/>
        </w:rPr>
        <w:t>«</w:t>
      </w:r>
      <w:proofErr w:type="spellStart"/>
      <w:r>
        <w:rPr>
          <w:sz w:val="24"/>
          <w:szCs w:val="24"/>
        </w:rPr>
        <w:t>Батаринский</w:t>
      </w:r>
      <w:proofErr w:type="spellEnd"/>
      <w:r>
        <w:rPr>
          <w:sz w:val="24"/>
          <w:szCs w:val="24"/>
        </w:rPr>
        <w:t xml:space="preserve"> наслег» </w:t>
      </w:r>
    </w:p>
    <w:p w:rsidR="00AD3BBF" w:rsidRDefault="00AD3BBF" w:rsidP="00AD3BBF">
      <w:pPr>
        <w:jc w:val="right"/>
        <w:rPr>
          <w:sz w:val="24"/>
          <w:szCs w:val="24"/>
        </w:rPr>
      </w:pPr>
      <w:r>
        <w:rPr>
          <w:sz w:val="24"/>
          <w:szCs w:val="24"/>
        </w:rPr>
        <w:t>Мегино-Кангаласского</w:t>
      </w:r>
      <w:r w:rsidRPr="00145463">
        <w:rPr>
          <w:sz w:val="24"/>
          <w:szCs w:val="24"/>
        </w:rPr>
        <w:t xml:space="preserve"> улуса (района) </w:t>
      </w:r>
    </w:p>
    <w:p w:rsidR="00AD3BBF" w:rsidRPr="0022077F" w:rsidRDefault="0022077F" w:rsidP="00AD3BBF">
      <w:pPr>
        <w:jc w:val="right"/>
        <w:rPr>
          <w:sz w:val="24"/>
          <w:szCs w:val="24"/>
        </w:rPr>
      </w:pPr>
      <w:r>
        <w:rPr>
          <w:sz w:val="24"/>
          <w:szCs w:val="24"/>
        </w:rPr>
        <w:t xml:space="preserve">от </w:t>
      </w:r>
      <w:r w:rsidR="001D7D4D">
        <w:rPr>
          <w:sz w:val="24"/>
          <w:szCs w:val="24"/>
        </w:rPr>
        <w:t>30 марта</w:t>
      </w:r>
      <w:r>
        <w:rPr>
          <w:sz w:val="24"/>
          <w:szCs w:val="24"/>
        </w:rPr>
        <w:t xml:space="preserve"> 2019</w:t>
      </w:r>
      <w:r w:rsidR="001D7D4D">
        <w:rPr>
          <w:sz w:val="24"/>
          <w:szCs w:val="24"/>
        </w:rPr>
        <w:t xml:space="preserve"> года № 4-24</w:t>
      </w:r>
      <w:r w:rsidR="00F521EC">
        <w:rPr>
          <w:sz w:val="24"/>
          <w:szCs w:val="24"/>
        </w:rPr>
        <w:t>-6</w:t>
      </w:r>
    </w:p>
    <w:p w:rsidR="002504C2" w:rsidRDefault="002504C2" w:rsidP="002504C2">
      <w:pPr>
        <w:shd w:val="clear" w:color="auto" w:fill="FFFFFF"/>
        <w:jc w:val="center"/>
        <w:rPr>
          <w:noProof/>
          <w:sz w:val="24"/>
          <w:szCs w:val="24"/>
        </w:rPr>
      </w:pPr>
    </w:p>
    <w:p w:rsidR="002504C2" w:rsidRDefault="002504C2" w:rsidP="002504C2">
      <w:pPr>
        <w:shd w:val="clear" w:color="auto" w:fill="FFFFFF"/>
        <w:jc w:val="center"/>
        <w:rPr>
          <w:b/>
          <w:bCs/>
          <w:color w:val="000000"/>
          <w:spacing w:val="-2"/>
          <w:sz w:val="24"/>
          <w:szCs w:val="24"/>
        </w:rPr>
      </w:pPr>
      <w:r>
        <w:rPr>
          <w:b/>
          <w:bCs/>
          <w:color w:val="000000"/>
          <w:spacing w:val="-2"/>
          <w:sz w:val="24"/>
          <w:szCs w:val="24"/>
        </w:rPr>
        <w:t>Многоцветный рисунок</w:t>
      </w:r>
      <w:r w:rsidRPr="002504C2">
        <w:rPr>
          <w:b/>
          <w:bCs/>
          <w:color w:val="000000"/>
          <w:spacing w:val="-2"/>
          <w:sz w:val="24"/>
          <w:szCs w:val="24"/>
        </w:rPr>
        <w:t xml:space="preserve"> герба</w:t>
      </w:r>
    </w:p>
    <w:p w:rsidR="007850EA" w:rsidRDefault="007850EA" w:rsidP="002504C2">
      <w:pPr>
        <w:shd w:val="clear" w:color="auto" w:fill="FFFFFF"/>
        <w:jc w:val="center"/>
        <w:rPr>
          <w:b/>
          <w:bCs/>
          <w:color w:val="000000"/>
          <w:spacing w:val="-2"/>
          <w:sz w:val="24"/>
          <w:szCs w:val="24"/>
        </w:rPr>
      </w:pPr>
    </w:p>
    <w:p w:rsidR="003533B8" w:rsidRDefault="00210045" w:rsidP="00210045">
      <w:pPr>
        <w:shd w:val="clear" w:color="auto" w:fill="FFFFFF"/>
        <w:jc w:val="center"/>
        <w:rPr>
          <w:sz w:val="24"/>
          <w:szCs w:val="24"/>
        </w:rPr>
      </w:pPr>
      <w:r>
        <w:rPr>
          <w:noProof/>
          <w:sz w:val="24"/>
          <w:szCs w:val="24"/>
        </w:rPr>
        <w:drawing>
          <wp:inline distT="0" distB="0" distL="0" distR="0">
            <wp:extent cx="3571875" cy="4750255"/>
            <wp:effectExtent l="0" t="0" r="0" b="0"/>
            <wp:docPr id="7" name="Рисунок 7" descr="C:\Users\Batara\Downloads\IMG-2021042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ara\Downloads\IMG-20210426-WA0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648" cy="4751283"/>
                    </a:xfrm>
                    <a:prstGeom prst="rect">
                      <a:avLst/>
                    </a:prstGeom>
                    <a:noFill/>
                    <a:ln>
                      <a:noFill/>
                    </a:ln>
                  </pic:spPr>
                </pic:pic>
              </a:graphicData>
            </a:graphic>
          </wp:inline>
        </w:drawing>
      </w:r>
    </w:p>
    <w:p w:rsidR="007850EA" w:rsidRDefault="007850EA" w:rsidP="007850EA">
      <w:pPr>
        <w:shd w:val="clear" w:color="auto" w:fill="FFFFFF"/>
        <w:jc w:val="center"/>
        <w:rPr>
          <w:b/>
          <w:bCs/>
          <w:color w:val="000000"/>
          <w:spacing w:val="-2"/>
          <w:sz w:val="24"/>
          <w:szCs w:val="24"/>
        </w:rPr>
      </w:pPr>
    </w:p>
    <w:p w:rsidR="007850EA" w:rsidRDefault="007850EA"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92337D" w:rsidRDefault="0092337D" w:rsidP="001D7D4D">
      <w:pPr>
        <w:shd w:val="clear" w:color="auto" w:fill="FFFFFF"/>
        <w:rPr>
          <w:b/>
          <w:bCs/>
          <w:color w:val="000000"/>
          <w:spacing w:val="-2"/>
          <w:sz w:val="24"/>
          <w:szCs w:val="24"/>
        </w:rPr>
      </w:pPr>
    </w:p>
    <w:p w:rsidR="001D7D4D" w:rsidRDefault="001D7D4D" w:rsidP="001D7D4D">
      <w:pPr>
        <w:shd w:val="clear" w:color="auto" w:fill="FFFFFF"/>
        <w:rPr>
          <w:b/>
          <w:bCs/>
          <w:color w:val="000000"/>
          <w:spacing w:val="-2"/>
          <w:sz w:val="24"/>
          <w:szCs w:val="24"/>
        </w:rPr>
      </w:pPr>
    </w:p>
    <w:p w:rsidR="001D7D4D" w:rsidRDefault="001D7D4D" w:rsidP="001D7D4D">
      <w:pPr>
        <w:shd w:val="clear" w:color="auto" w:fill="FFFFFF"/>
        <w:rPr>
          <w:b/>
          <w:bCs/>
          <w:color w:val="000000"/>
          <w:spacing w:val="-2"/>
          <w:sz w:val="24"/>
          <w:szCs w:val="24"/>
        </w:rPr>
      </w:pPr>
    </w:p>
    <w:p w:rsidR="001D7D4D" w:rsidRDefault="001D7D4D" w:rsidP="001D7D4D">
      <w:pPr>
        <w:shd w:val="clear" w:color="auto" w:fill="FFFFFF"/>
        <w:rPr>
          <w:b/>
          <w:bCs/>
          <w:color w:val="000000"/>
          <w:spacing w:val="-2"/>
          <w:sz w:val="24"/>
          <w:szCs w:val="24"/>
        </w:rPr>
      </w:pPr>
    </w:p>
    <w:p w:rsidR="001D7D4D" w:rsidRDefault="001D7D4D" w:rsidP="001D7D4D">
      <w:pPr>
        <w:shd w:val="clear" w:color="auto" w:fill="FFFFFF"/>
        <w:rPr>
          <w:b/>
          <w:bCs/>
          <w:color w:val="000000"/>
          <w:spacing w:val="-2"/>
          <w:sz w:val="24"/>
          <w:szCs w:val="24"/>
        </w:rPr>
      </w:pPr>
    </w:p>
    <w:p w:rsidR="001D7D4D" w:rsidRDefault="001D7D4D" w:rsidP="001D7D4D">
      <w:pPr>
        <w:shd w:val="clear" w:color="auto" w:fill="FFFFFF"/>
        <w:rPr>
          <w:b/>
          <w:bCs/>
          <w:color w:val="000000"/>
          <w:spacing w:val="-2"/>
          <w:sz w:val="24"/>
          <w:szCs w:val="24"/>
        </w:rPr>
      </w:pPr>
    </w:p>
    <w:p w:rsidR="0092337D" w:rsidRDefault="0092337D" w:rsidP="007850EA">
      <w:pPr>
        <w:shd w:val="clear" w:color="auto" w:fill="FFFFFF"/>
        <w:jc w:val="center"/>
        <w:rPr>
          <w:b/>
          <w:bCs/>
          <w:color w:val="000000"/>
          <w:spacing w:val="-2"/>
          <w:sz w:val="24"/>
          <w:szCs w:val="24"/>
        </w:rPr>
      </w:pPr>
    </w:p>
    <w:p w:rsidR="007850EA" w:rsidRDefault="007850EA" w:rsidP="007850EA">
      <w:pPr>
        <w:shd w:val="clear" w:color="auto" w:fill="FFFFFF"/>
        <w:jc w:val="center"/>
        <w:rPr>
          <w:b/>
          <w:bCs/>
          <w:color w:val="000000"/>
          <w:spacing w:val="-2"/>
          <w:sz w:val="24"/>
          <w:szCs w:val="24"/>
        </w:rPr>
      </w:pPr>
      <w:r>
        <w:rPr>
          <w:b/>
          <w:bCs/>
          <w:color w:val="000000"/>
          <w:spacing w:val="-2"/>
          <w:sz w:val="24"/>
          <w:szCs w:val="24"/>
        </w:rPr>
        <w:lastRenderedPageBreak/>
        <w:t>Одноцветный рисунок</w:t>
      </w:r>
      <w:r w:rsidRPr="002504C2">
        <w:rPr>
          <w:b/>
          <w:bCs/>
          <w:color w:val="000000"/>
          <w:spacing w:val="-2"/>
          <w:sz w:val="24"/>
          <w:szCs w:val="24"/>
        </w:rPr>
        <w:t xml:space="preserve"> герба</w:t>
      </w:r>
    </w:p>
    <w:p w:rsidR="002504C2" w:rsidRDefault="002504C2" w:rsidP="002504C2">
      <w:pPr>
        <w:shd w:val="clear" w:color="auto" w:fill="FFFFFF"/>
        <w:jc w:val="center"/>
        <w:rPr>
          <w:sz w:val="24"/>
          <w:szCs w:val="24"/>
        </w:rPr>
      </w:pPr>
    </w:p>
    <w:p w:rsidR="002504C2" w:rsidRDefault="0092337D" w:rsidP="002504C2">
      <w:pPr>
        <w:shd w:val="clear" w:color="auto" w:fill="FFFFFF"/>
        <w:jc w:val="center"/>
        <w:rPr>
          <w:sz w:val="24"/>
          <w:szCs w:val="24"/>
        </w:rPr>
      </w:pPr>
      <w:r>
        <w:rPr>
          <w:noProof/>
          <w:sz w:val="24"/>
          <w:szCs w:val="24"/>
        </w:rPr>
        <w:drawing>
          <wp:inline distT="0" distB="0" distL="0" distR="0">
            <wp:extent cx="3533775" cy="5048250"/>
            <wp:effectExtent l="0" t="0" r="9525" b="0"/>
            <wp:docPr id="4" name="Рисунок 4" descr="C:\Users\Batara\Downloads\IMG-20210309-WA00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tara\Downloads\IMG-20210309-WA0004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4540" cy="5049343"/>
                    </a:xfrm>
                    <a:prstGeom prst="rect">
                      <a:avLst/>
                    </a:prstGeom>
                    <a:noFill/>
                    <a:ln>
                      <a:noFill/>
                    </a:ln>
                  </pic:spPr>
                </pic:pic>
              </a:graphicData>
            </a:graphic>
          </wp:inline>
        </w:drawing>
      </w:r>
    </w:p>
    <w:p w:rsidR="002504C2" w:rsidRPr="002504C2" w:rsidRDefault="002504C2" w:rsidP="002504C2">
      <w:pPr>
        <w:shd w:val="clear" w:color="auto" w:fill="FFFFFF"/>
        <w:jc w:val="right"/>
        <w:rPr>
          <w:sz w:val="24"/>
          <w:szCs w:val="24"/>
        </w:rPr>
      </w:pPr>
      <w:r>
        <w:rPr>
          <w:sz w:val="24"/>
          <w:szCs w:val="24"/>
        </w:rPr>
        <w:br w:type="column"/>
      </w:r>
      <w:r w:rsidRPr="002504C2">
        <w:rPr>
          <w:sz w:val="24"/>
          <w:szCs w:val="24"/>
        </w:rPr>
        <w:lastRenderedPageBreak/>
        <w:t xml:space="preserve">Приложение </w:t>
      </w:r>
      <w:r>
        <w:rPr>
          <w:sz w:val="24"/>
          <w:szCs w:val="24"/>
        </w:rPr>
        <w:t>3</w:t>
      </w:r>
    </w:p>
    <w:p w:rsidR="00AD3BBF" w:rsidRPr="002504C2" w:rsidRDefault="00AD3BBF" w:rsidP="00AD3BBF">
      <w:pPr>
        <w:jc w:val="right"/>
        <w:rPr>
          <w:sz w:val="24"/>
          <w:szCs w:val="24"/>
        </w:rPr>
      </w:pPr>
      <w:r w:rsidRPr="002504C2">
        <w:rPr>
          <w:sz w:val="24"/>
          <w:szCs w:val="24"/>
        </w:rPr>
        <w:t xml:space="preserve">к решению </w:t>
      </w:r>
      <w:proofErr w:type="spellStart"/>
      <w:r w:rsidRPr="002504C2">
        <w:rPr>
          <w:sz w:val="24"/>
          <w:szCs w:val="24"/>
        </w:rPr>
        <w:t>наслежного</w:t>
      </w:r>
      <w:proofErr w:type="spellEnd"/>
      <w:r w:rsidRPr="002504C2">
        <w:rPr>
          <w:sz w:val="24"/>
          <w:szCs w:val="24"/>
        </w:rPr>
        <w:t xml:space="preserve"> Совета</w:t>
      </w:r>
    </w:p>
    <w:p w:rsidR="00AD3BBF" w:rsidRDefault="00AD3BBF" w:rsidP="00AD3BBF">
      <w:pPr>
        <w:jc w:val="right"/>
        <w:rPr>
          <w:sz w:val="24"/>
          <w:szCs w:val="24"/>
        </w:rPr>
      </w:pPr>
      <w:r w:rsidRPr="002504C2">
        <w:rPr>
          <w:sz w:val="24"/>
          <w:szCs w:val="24"/>
        </w:rPr>
        <w:t>депутатов МО «</w:t>
      </w:r>
      <w:r w:rsidRPr="00145463">
        <w:rPr>
          <w:sz w:val="24"/>
          <w:szCs w:val="24"/>
        </w:rPr>
        <w:t>«</w:t>
      </w:r>
      <w:proofErr w:type="spellStart"/>
      <w:r>
        <w:rPr>
          <w:sz w:val="24"/>
          <w:szCs w:val="24"/>
        </w:rPr>
        <w:t>Батаринский</w:t>
      </w:r>
      <w:proofErr w:type="spellEnd"/>
      <w:r>
        <w:rPr>
          <w:sz w:val="24"/>
          <w:szCs w:val="24"/>
        </w:rPr>
        <w:t xml:space="preserve"> наслег» </w:t>
      </w:r>
    </w:p>
    <w:p w:rsidR="00AD3BBF" w:rsidRDefault="00AD3BBF" w:rsidP="00AD3BBF">
      <w:pPr>
        <w:jc w:val="right"/>
        <w:rPr>
          <w:sz w:val="24"/>
          <w:szCs w:val="24"/>
        </w:rPr>
      </w:pPr>
      <w:r>
        <w:rPr>
          <w:sz w:val="24"/>
          <w:szCs w:val="24"/>
        </w:rPr>
        <w:t>Мегино-Кангаласского</w:t>
      </w:r>
      <w:r w:rsidRPr="00145463">
        <w:rPr>
          <w:sz w:val="24"/>
          <w:szCs w:val="24"/>
        </w:rPr>
        <w:t xml:space="preserve"> улуса (района) </w:t>
      </w:r>
    </w:p>
    <w:p w:rsidR="00AD3BBF" w:rsidRPr="0022077F" w:rsidRDefault="0022077F" w:rsidP="00AD3BBF">
      <w:pPr>
        <w:jc w:val="right"/>
        <w:rPr>
          <w:sz w:val="24"/>
          <w:szCs w:val="24"/>
        </w:rPr>
      </w:pPr>
      <w:r>
        <w:rPr>
          <w:sz w:val="24"/>
          <w:szCs w:val="24"/>
        </w:rPr>
        <w:t xml:space="preserve">от </w:t>
      </w:r>
      <w:r w:rsidR="001D7D4D">
        <w:rPr>
          <w:sz w:val="24"/>
          <w:szCs w:val="24"/>
        </w:rPr>
        <w:t>30 марта 2021 года № 4-24</w:t>
      </w:r>
      <w:r w:rsidR="00F521EC">
        <w:rPr>
          <w:sz w:val="24"/>
          <w:szCs w:val="24"/>
        </w:rPr>
        <w:t>-6</w:t>
      </w:r>
    </w:p>
    <w:p w:rsidR="002504C2" w:rsidRPr="007850EA" w:rsidRDefault="002504C2" w:rsidP="002504C2">
      <w:pPr>
        <w:shd w:val="clear" w:color="auto" w:fill="FFFFFF"/>
        <w:jc w:val="center"/>
        <w:rPr>
          <w:b/>
          <w:bCs/>
          <w:color w:val="000000"/>
          <w:spacing w:val="-2"/>
          <w:sz w:val="24"/>
          <w:szCs w:val="24"/>
        </w:rPr>
      </w:pPr>
      <w:r w:rsidRPr="007850EA">
        <w:rPr>
          <w:b/>
          <w:bCs/>
          <w:color w:val="000000"/>
          <w:spacing w:val="-2"/>
          <w:sz w:val="24"/>
          <w:szCs w:val="24"/>
        </w:rPr>
        <w:t>Многоцветный рисунок флага</w:t>
      </w:r>
    </w:p>
    <w:p w:rsidR="007850EA" w:rsidRPr="007850EA" w:rsidRDefault="007850EA" w:rsidP="007850EA">
      <w:pPr>
        <w:shd w:val="clear" w:color="auto" w:fill="FFFFFF"/>
        <w:tabs>
          <w:tab w:val="left" w:pos="6590"/>
        </w:tabs>
        <w:rPr>
          <w:b/>
          <w:bCs/>
          <w:color w:val="000000"/>
          <w:spacing w:val="-2"/>
          <w:sz w:val="24"/>
          <w:szCs w:val="24"/>
        </w:rPr>
      </w:pPr>
    </w:p>
    <w:p w:rsidR="007850EA" w:rsidRPr="007850EA" w:rsidRDefault="0092337D" w:rsidP="002504C2">
      <w:pPr>
        <w:shd w:val="clear" w:color="auto" w:fill="FFFFFF"/>
        <w:jc w:val="center"/>
        <w:rPr>
          <w:snapToGrid w:val="0"/>
          <w:color w:val="000000"/>
          <w:w w:val="0"/>
          <w:sz w:val="24"/>
          <w:szCs w:val="24"/>
          <w:u w:color="000000"/>
          <w:bdr w:val="none" w:sz="0" w:space="0" w:color="000000"/>
          <w:shd w:val="clear" w:color="000000" w:fill="000000"/>
        </w:rPr>
      </w:pPr>
      <w:r>
        <w:rPr>
          <w:noProof/>
          <w:sz w:val="24"/>
          <w:szCs w:val="24"/>
        </w:rPr>
        <w:drawing>
          <wp:inline distT="0" distB="0" distL="0" distR="0">
            <wp:extent cx="4229099" cy="2960370"/>
            <wp:effectExtent l="0" t="0" r="635" b="0"/>
            <wp:docPr id="5" name="Рисунок 5" descr="C:\Users\Batara\Downloads\IMG-20210414-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tara\Downloads\IMG-20210414-WA0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1978" cy="2962385"/>
                    </a:xfrm>
                    <a:prstGeom prst="rect">
                      <a:avLst/>
                    </a:prstGeom>
                    <a:noFill/>
                    <a:ln>
                      <a:noFill/>
                    </a:ln>
                  </pic:spPr>
                </pic:pic>
              </a:graphicData>
            </a:graphic>
          </wp:inline>
        </w:drawing>
      </w:r>
    </w:p>
    <w:p w:rsidR="007850EA" w:rsidRPr="007850EA" w:rsidRDefault="007850EA" w:rsidP="007850EA">
      <w:pPr>
        <w:shd w:val="clear" w:color="auto" w:fill="FFFFFF"/>
        <w:jc w:val="center"/>
        <w:rPr>
          <w:b/>
          <w:bCs/>
          <w:color w:val="000000"/>
          <w:spacing w:val="-2"/>
          <w:sz w:val="24"/>
          <w:szCs w:val="24"/>
        </w:rPr>
      </w:pPr>
      <w:r>
        <w:rPr>
          <w:b/>
          <w:bCs/>
          <w:color w:val="000000"/>
          <w:spacing w:val="-2"/>
          <w:sz w:val="24"/>
          <w:szCs w:val="24"/>
        </w:rPr>
        <w:t>Од</w:t>
      </w:r>
      <w:r w:rsidRPr="007850EA">
        <w:rPr>
          <w:b/>
          <w:bCs/>
          <w:color w:val="000000"/>
          <w:spacing w:val="-2"/>
          <w:sz w:val="24"/>
          <w:szCs w:val="24"/>
        </w:rPr>
        <w:t>ноцветный рисунок флага</w:t>
      </w:r>
    </w:p>
    <w:p w:rsidR="007850EA" w:rsidRPr="007850EA" w:rsidRDefault="007850EA" w:rsidP="002504C2">
      <w:pPr>
        <w:shd w:val="clear" w:color="auto" w:fill="FFFFFF"/>
        <w:jc w:val="center"/>
        <w:rPr>
          <w:snapToGrid w:val="0"/>
          <w:color w:val="000000"/>
          <w:w w:val="0"/>
          <w:sz w:val="24"/>
          <w:szCs w:val="24"/>
          <w:u w:color="000000"/>
          <w:bdr w:val="none" w:sz="0" w:space="0" w:color="000000"/>
          <w:shd w:val="clear" w:color="000000" w:fill="000000"/>
        </w:rPr>
      </w:pPr>
    </w:p>
    <w:p w:rsidR="002504C2" w:rsidRPr="007850EA" w:rsidRDefault="002504C2" w:rsidP="002504C2">
      <w:pPr>
        <w:shd w:val="clear" w:color="auto" w:fill="FFFFFF"/>
        <w:jc w:val="center"/>
        <w:rPr>
          <w:sz w:val="24"/>
          <w:szCs w:val="24"/>
        </w:rPr>
      </w:pPr>
    </w:p>
    <w:p w:rsidR="00F71D5F" w:rsidRPr="002504C2" w:rsidRDefault="0092337D" w:rsidP="0092337D">
      <w:pPr>
        <w:shd w:val="clear" w:color="auto" w:fill="FFFFFF"/>
        <w:jc w:val="center"/>
        <w:rPr>
          <w:sz w:val="24"/>
          <w:szCs w:val="24"/>
        </w:rPr>
      </w:pPr>
      <w:r>
        <w:rPr>
          <w:noProof/>
          <w:sz w:val="24"/>
          <w:szCs w:val="24"/>
        </w:rPr>
        <w:drawing>
          <wp:inline distT="0" distB="0" distL="0" distR="0">
            <wp:extent cx="4303939" cy="3012757"/>
            <wp:effectExtent l="0" t="0" r="1905" b="0"/>
            <wp:docPr id="3" name="Рисунок 3" descr="C:\Users\Batara\Downloads\флаг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ara\Downloads\флаг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6869" cy="3014808"/>
                    </a:xfrm>
                    <a:prstGeom prst="rect">
                      <a:avLst/>
                    </a:prstGeom>
                    <a:noFill/>
                    <a:ln>
                      <a:noFill/>
                    </a:ln>
                  </pic:spPr>
                </pic:pic>
              </a:graphicData>
            </a:graphic>
          </wp:inline>
        </w:drawing>
      </w:r>
      <w:r w:rsidR="002504C2">
        <w:rPr>
          <w:sz w:val="24"/>
          <w:szCs w:val="24"/>
        </w:rPr>
        <w:br w:type="column"/>
      </w:r>
      <w:r w:rsidR="00F71D5F" w:rsidRPr="002504C2">
        <w:rPr>
          <w:sz w:val="24"/>
          <w:szCs w:val="24"/>
        </w:rPr>
        <w:lastRenderedPageBreak/>
        <w:t>Приложение 4</w:t>
      </w:r>
    </w:p>
    <w:p w:rsidR="00AD3BBF" w:rsidRPr="002504C2" w:rsidRDefault="00AD3BBF" w:rsidP="00AD3BBF">
      <w:pPr>
        <w:jc w:val="right"/>
        <w:rPr>
          <w:sz w:val="24"/>
          <w:szCs w:val="24"/>
        </w:rPr>
      </w:pPr>
      <w:r w:rsidRPr="002504C2">
        <w:rPr>
          <w:sz w:val="24"/>
          <w:szCs w:val="24"/>
        </w:rPr>
        <w:t xml:space="preserve">к решению </w:t>
      </w:r>
      <w:proofErr w:type="spellStart"/>
      <w:r w:rsidRPr="002504C2">
        <w:rPr>
          <w:sz w:val="24"/>
          <w:szCs w:val="24"/>
        </w:rPr>
        <w:t>наслежного</w:t>
      </w:r>
      <w:proofErr w:type="spellEnd"/>
      <w:r w:rsidRPr="002504C2">
        <w:rPr>
          <w:sz w:val="24"/>
          <w:szCs w:val="24"/>
        </w:rPr>
        <w:t xml:space="preserve"> Совета</w:t>
      </w:r>
    </w:p>
    <w:p w:rsidR="00AD3BBF" w:rsidRDefault="00AD3BBF" w:rsidP="00AD3BBF">
      <w:pPr>
        <w:jc w:val="right"/>
        <w:rPr>
          <w:sz w:val="24"/>
          <w:szCs w:val="24"/>
        </w:rPr>
      </w:pPr>
      <w:r w:rsidRPr="002504C2">
        <w:rPr>
          <w:sz w:val="24"/>
          <w:szCs w:val="24"/>
        </w:rPr>
        <w:t>депутатов МО «</w:t>
      </w:r>
      <w:r w:rsidRPr="00145463">
        <w:rPr>
          <w:sz w:val="24"/>
          <w:szCs w:val="24"/>
        </w:rPr>
        <w:t>«</w:t>
      </w:r>
      <w:proofErr w:type="spellStart"/>
      <w:r>
        <w:rPr>
          <w:sz w:val="24"/>
          <w:szCs w:val="24"/>
        </w:rPr>
        <w:t>Батаринский</w:t>
      </w:r>
      <w:proofErr w:type="spellEnd"/>
      <w:r>
        <w:rPr>
          <w:sz w:val="24"/>
          <w:szCs w:val="24"/>
        </w:rPr>
        <w:t xml:space="preserve"> наслег» </w:t>
      </w:r>
    </w:p>
    <w:p w:rsidR="00AD3BBF" w:rsidRDefault="00AD3BBF" w:rsidP="00AD3BBF">
      <w:pPr>
        <w:jc w:val="right"/>
        <w:rPr>
          <w:sz w:val="24"/>
          <w:szCs w:val="24"/>
        </w:rPr>
      </w:pPr>
      <w:r>
        <w:rPr>
          <w:sz w:val="24"/>
          <w:szCs w:val="24"/>
        </w:rPr>
        <w:t>Мегино-Кангаласского</w:t>
      </w:r>
      <w:r w:rsidRPr="00145463">
        <w:rPr>
          <w:sz w:val="24"/>
          <w:szCs w:val="24"/>
        </w:rPr>
        <w:t xml:space="preserve"> улуса (района) </w:t>
      </w:r>
    </w:p>
    <w:p w:rsidR="00AD3BBF" w:rsidRPr="0022077F" w:rsidRDefault="0022077F" w:rsidP="00AD3BBF">
      <w:pPr>
        <w:jc w:val="right"/>
        <w:rPr>
          <w:sz w:val="24"/>
          <w:szCs w:val="24"/>
        </w:rPr>
      </w:pPr>
      <w:r>
        <w:rPr>
          <w:sz w:val="24"/>
          <w:szCs w:val="24"/>
        </w:rPr>
        <w:t xml:space="preserve">от </w:t>
      </w:r>
      <w:r w:rsidR="001D7D4D">
        <w:rPr>
          <w:sz w:val="24"/>
          <w:szCs w:val="24"/>
        </w:rPr>
        <w:t>30 марта 2021 года № 4-24</w:t>
      </w:r>
      <w:r w:rsidR="00F521EC">
        <w:rPr>
          <w:sz w:val="24"/>
          <w:szCs w:val="24"/>
        </w:rPr>
        <w:t>-6</w:t>
      </w:r>
    </w:p>
    <w:p w:rsidR="00F71D5F" w:rsidRPr="002504C2" w:rsidRDefault="00F71D5F" w:rsidP="002504C2">
      <w:pPr>
        <w:jc w:val="right"/>
        <w:rPr>
          <w:sz w:val="24"/>
          <w:szCs w:val="24"/>
        </w:rPr>
      </w:pPr>
    </w:p>
    <w:p w:rsidR="00F71D5F" w:rsidRPr="002504C2" w:rsidRDefault="00F71D5F" w:rsidP="002504C2">
      <w:pPr>
        <w:pStyle w:val="a5"/>
        <w:spacing w:before="0" w:after="0"/>
        <w:rPr>
          <w:rFonts w:ascii="Times New Roman" w:hAnsi="Times New Roman" w:cs="Times New Roman"/>
          <w:sz w:val="24"/>
          <w:szCs w:val="24"/>
        </w:rPr>
      </w:pPr>
    </w:p>
    <w:p w:rsidR="00F71D5F" w:rsidRPr="002504C2" w:rsidRDefault="00F71D5F" w:rsidP="002504C2">
      <w:pPr>
        <w:pStyle w:val="a5"/>
        <w:spacing w:before="0" w:after="0"/>
        <w:outlineLvl w:val="9"/>
        <w:rPr>
          <w:rFonts w:ascii="Times New Roman" w:hAnsi="Times New Roman" w:cs="Times New Roman"/>
          <w:sz w:val="24"/>
          <w:szCs w:val="24"/>
        </w:rPr>
      </w:pPr>
      <w:r w:rsidRPr="002504C2">
        <w:rPr>
          <w:rFonts w:ascii="Times New Roman" w:hAnsi="Times New Roman" w:cs="Times New Roman"/>
          <w:sz w:val="24"/>
          <w:szCs w:val="24"/>
        </w:rPr>
        <w:t>ПОЛОЖЕНИЕ</w:t>
      </w:r>
    </w:p>
    <w:p w:rsidR="00F71D5F" w:rsidRPr="002504C2" w:rsidRDefault="00F71D5F" w:rsidP="002504C2">
      <w:pPr>
        <w:pStyle w:val="a3"/>
        <w:spacing w:after="0"/>
        <w:jc w:val="center"/>
        <w:rPr>
          <w:b/>
        </w:rPr>
      </w:pPr>
      <w:r w:rsidRPr="002504C2">
        <w:rPr>
          <w:b/>
          <w:bCs/>
        </w:rPr>
        <w:t>О ГЕРБЕ МУНИЦИПАЛЬНОГО ОБРАЗОВАНИЯ</w:t>
      </w:r>
    </w:p>
    <w:p w:rsidR="00F71D5F" w:rsidRPr="002504C2" w:rsidRDefault="00F71D5F" w:rsidP="002504C2">
      <w:pPr>
        <w:jc w:val="center"/>
        <w:rPr>
          <w:b/>
          <w:sz w:val="24"/>
          <w:szCs w:val="24"/>
        </w:rPr>
      </w:pPr>
      <w:r w:rsidRPr="002504C2">
        <w:rPr>
          <w:b/>
          <w:sz w:val="24"/>
          <w:szCs w:val="24"/>
        </w:rPr>
        <w:t>«</w:t>
      </w:r>
      <w:r w:rsidR="00AD3BBF">
        <w:rPr>
          <w:b/>
          <w:sz w:val="24"/>
          <w:szCs w:val="24"/>
        </w:rPr>
        <w:t>БАТАРИНСКИЙ</w:t>
      </w:r>
      <w:r w:rsidRPr="002504C2">
        <w:rPr>
          <w:b/>
          <w:sz w:val="24"/>
          <w:szCs w:val="24"/>
        </w:rPr>
        <w:t xml:space="preserve"> НАСЛЕГ»</w:t>
      </w:r>
      <w:r w:rsidR="005B0175" w:rsidRPr="002504C2">
        <w:rPr>
          <w:b/>
          <w:sz w:val="24"/>
          <w:szCs w:val="24"/>
        </w:rPr>
        <w:t xml:space="preserve"> </w:t>
      </w:r>
      <w:r w:rsidR="00AD3BBF">
        <w:rPr>
          <w:b/>
          <w:sz w:val="24"/>
          <w:szCs w:val="24"/>
        </w:rPr>
        <w:t>МЕГИНО-КАНГАЛАССКОГО</w:t>
      </w:r>
      <w:r w:rsidR="00546B1F">
        <w:rPr>
          <w:b/>
          <w:sz w:val="24"/>
          <w:szCs w:val="24"/>
        </w:rPr>
        <w:t xml:space="preserve"> УЛУСА (РАЙОНА)</w:t>
      </w:r>
    </w:p>
    <w:p w:rsidR="00F71D5F" w:rsidRPr="002504C2" w:rsidRDefault="00F71D5F" w:rsidP="002504C2">
      <w:pPr>
        <w:jc w:val="center"/>
        <w:rPr>
          <w:b/>
          <w:sz w:val="24"/>
          <w:szCs w:val="24"/>
        </w:rPr>
      </w:pPr>
      <w:r w:rsidRPr="002504C2">
        <w:rPr>
          <w:b/>
          <w:sz w:val="24"/>
          <w:szCs w:val="24"/>
        </w:rPr>
        <w:t>РЕСПУБЛИКИ САХА (ЯКУТИЯ)</w:t>
      </w:r>
    </w:p>
    <w:p w:rsidR="00F71D5F" w:rsidRPr="002504C2" w:rsidRDefault="00F71D5F" w:rsidP="002504C2">
      <w:pPr>
        <w:jc w:val="center"/>
        <w:rPr>
          <w:sz w:val="24"/>
          <w:szCs w:val="24"/>
        </w:rPr>
      </w:pPr>
    </w:p>
    <w:p w:rsidR="00F71D5F" w:rsidRPr="002504C2" w:rsidRDefault="00F71D5F" w:rsidP="002504C2">
      <w:pPr>
        <w:ind w:firstLine="720"/>
        <w:jc w:val="both"/>
        <w:rPr>
          <w:sz w:val="24"/>
          <w:szCs w:val="24"/>
        </w:rPr>
      </w:pPr>
      <w:r w:rsidRPr="002504C2">
        <w:rPr>
          <w:sz w:val="24"/>
          <w:szCs w:val="24"/>
        </w:rPr>
        <w:t>Настоящим положением устанавливается герб муниципального образования «</w:t>
      </w:r>
      <w:proofErr w:type="spellStart"/>
      <w:r w:rsidR="00AD3BBF">
        <w:rPr>
          <w:sz w:val="24"/>
          <w:szCs w:val="24"/>
        </w:rPr>
        <w:t>Батаринский</w:t>
      </w:r>
      <w:proofErr w:type="spellEnd"/>
      <w:r w:rsidR="005B0175" w:rsidRPr="002504C2">
        <w:rPr>
          <w:sz w:val="24"/>
          <w:szCs w:val="24"/>
        </w:rPr>
        <w:t xml:space="preserve"> </w:t>
      </w:r>
      <w:r w:rsidRPr="002504C2">
        <w:rPr>
          <w:sz w:val="24"/>
          <w:szCs w:val="24"/>
        </w:rPr>
        <w:t xml:space="preserve">наслег» </w:t>
      </w:r>
      <w:r w:rsidR="00AD3BBF">
        <w:rPr>
          <w:sz w:val="24"/>
          <w:szCs w:val="24"/>
        </w:rPr>
        <w:t>Мегино-Кангаласского</w:t>
      </w:r>
      <w:r w:rsidR="00546B1F">
        <w:rPr>
          <w:sz w:val="24"/>
          <w:szCs w:val="24"/>
        </w:rPr>
        <w:t xml:space="preserve"> улуса (</w:t>
      </w:r>
      <w:r w:rsidRPr="002504C2">
        <w:rPr>
          <w:sz w:val="24"/>
          <w:szCs w:val="24"/>
        </w:rPr>
        <w:t>района</w:t>
      </w:r>
      <w:r w:rsidR="00546B1F">
        <w:rPr>
          <w:sz w:val="24"/>
          <w:szCs w:val="24"/>
        </w:rPr>
        <w:t>)</w:t>
      </w:r>
      <w:r w:rsidRPr="002504C2">
        <w:rPr>
          <w:sz w:val="24"/>
          <w:szCs w:val="24"/>
        </w:rPr>
        <w:t xml:space="preserve"> Республики Саха (Якутия), его описание и порядок официального использования.</w:t>
      </w:r>
    </w:p>
    <w:p w:rsidR="00F71D5F" w:rsidRPr="002504C2" w:rsidRDefault="00F71D5F" w:rsidP="002504C2">
      <w:pPr>
        <w:ind w:firstLine="720"/>
        <w:jc w:val="both"/>
        <w:rPr>
          <w:sz w:val="24"/>
          <w:szCs w:val="24"/>
        </w:rPr>
      </w:pPr>
    </w:p>
    <w:p w:rsidR="00F71D5F" w:rsidRPr="002504C2" w:rsidRDefault="00F71D5F" w:rsidP="002504C2">
      <w:pPr>
        <w:jc w:val="center"/>
        <w:rPr>
          <w:b/>
          <w:sz w:val="24"/>
          <w:szCs w:val="24"/>
        </w:rPr>
      </w:pPr>
      <w:r w:rsidRPr="002504C2">
        <w:rPr>
          <w:b/>
          <w:sz w:val="24"/>
          <w:szCs w:val="24"/>
        </w:rPr>
        <w:t>1. Общие положения</w:t>
      </w:r>
    </w:p>
    <w:p w:rsidR="00F71D5F" w:rsidRPr="002504C2" w:rsidRDefault="00F71D5F" w:rsidP="002504C2">
      <w:pPr>
        <w:jc w:val="center"/>
        <w:rPr>
          <w:sz w:val="24"/>
          <w:szCs w:val="24"/>
        </w:rPr>
      </w:pPr>
    </w:p>
    <w:p w:rsidR="00F71D5F" w:rsidRPr="002504C2" w:rsidRDefault="00F71D5F" w:rsidP="002504C2">
      <w:pPr>
        <w:ind w:firstLine="708"/>
        <w:jc w:val="both"/>
        <w:rPr>
          <w:sz w:val="24"/>
          <w:szCs w:val="24"/>
        </w:rPr>
      </w:pPr>
      <w:r w:rsidRPr="002504C2">
        <w:rPr>
          <w:noProof/>
          <w:sz w:val="24"/>
          <w:szCs w:val="24"/>
        </w:rPr>
        <w:t>1.1.</w:t>
      </w:r>
      <w:r w:rsidR="009A2676" w:rsidRPr="002504C2">
        <w:rPr>
          <w:noProof/>
          <w:sz w:val="24"/>
          <w:szCs w:val="24"/>
        </w:rPr>
        <w:t xml:space="preserve"> </w:t>
      </w:r>
      <w:proofErr w:type="gramStart"/>
      <w:r w:rsidRPr="002504C2">
        <w:rPr>
          <w:sz w:val="24"/>
          <w:szCs w:val="24"/>
        </w:rPr>
        <w:t xml:space="preserve">Герб муниципального образования </w:t>
      </w:r>
      <w:r w:rsidR="00AD3BBF" w:rsidRPr="002504C2">
        <w:rPr>
          <w:sz w:val="24"/>
          <w:szCs w:val="24"/>
        </w:rPr>
        <w:t>«</w:t>
      </w:r>
      <w:proofErr w:type="spellStart"/>
      <w:r w:rsidR="00AD3BBF">
        <w:rPr>
          <w:sz w:val="24"/>
          <w:szCs w:val="24"/>
        </w:rPr>
        <w:t>Батаринский</w:t>
      </w:r>
      <w:proofErr w:type="spellEnd"/>
      <w:r w:rsidR="00AD3BBF" w:rsidRPr="002504C2">
        <w:rPr>
          <w:sz w:val="24"/>
          <w:szCs w:val="24"/>
        </w:rPr>
        <w:t xml:space="preserve"> наслег» </w:t>
      </w:r>
      <w:r w:rsidR="00AD3BBF">
        <w:rPr>
          <w:sz w:val="24"/>
          <w:szCs w:val="24"/>
        </w:rPr>
        <w:t>Мегино-Кангаласского</w:t>
      </w:r>
      <w:r w:rsidR="00546B1F">
        <w:rPr>
          <w:sz w:val="24"/>
          <w:szCs w:val="24"/>
        </w:rPr>
        <w:t xml:space="preserve"> улуса (</w:t>
      </w:r>
      <w:r w:rsidR="00546B1F" w:rsidRPr="002504C2">
        <w:rPr>
          <w:sz w:val="24"/>
          <w:szCs w:val="24"/>
        </w:rPr>
        <w:t>района</w:t>
      </w:r>
      <w:r w:rsidR="00546B1F">
        <w:rPr>
          <w:sz w:val="24"/>
          <w:szCs w:val="24"/>
        </w:rPr>
        <w:t>)</w:t>
      </w:r>
      <w:r w:rsidRPr="002504C2">
        <w:rPr>
          <w:sz w:val="24"/>
          <w:szCs w:val="24"/>
        </w:rPr>
        <w:t xml:space="preserve"> Республики Саха (Якутия) (далее</w:t>
      </w:r>
      <w:r w:rsidRPr="002504C2">
        <w:rPr>
          <w:noProof/>
          <w:sz w:val="24"/>
          <w:szCs w:val="24"/>
        </w:rPr>
        <w:t xml:space="preserve"> – </w:t>
      </w:r>
      <w:r w:rsidRPr="002504C2">
        <w:rPr>
          <w:sz w:val="24"/>
          <w:szCs w:val="24"/>
        </w:rPr>
        <w:t>Герб муниципального образования) составлен по правилам и традициям геральдики, и отражает исторические, культурные, социально-экономические, национальные и иные местные традиции.</w:t>
      </w:r>
      <w:proofErr w:type="gramEnd"/>
    </w:p>
    <w:p w:rsidR="00F71D5F" w:rsidRPr="002504C2" w:rsidRDefault="00F71D5F" w:rsidP="002504C2">
      <w:pPr>
        <w:ind w:firstLine="708"/>
        <w:jc w:val="both"/>
        <w:rPr>
          <w:sz w:val="24"/>
          <w:szCs w:val="24"/>
        </w:rPr>
      </w:pPr>
      <w:r w:rsidRPr="002504C2">
        <w:rPr>
          <w:noProof/>
          <w:sz w:val="24"/>
          <w:szCs w:val="24"/>
        </w:rPr>
        <w:t>1.2.</w:t>
      </w:r>
      <w:r w:rsidRPr="002504C2">
        <w:rPr>
          <w:sz w:val="24"/>
          <w:szCs w:val="24"/>
        </w:rPr>
        <w:t xml:space="preserve"> Положение о гербе и рисунки Герба муниципального образования в многоцветном, одноцветном и одноцветном исполнениях хранятся в Администрации </w:t>
      </w:r>
      <w:r w:rsidR="00AD3BBF" w:rsidRPr="002504C2">
        <w:rPr>
          <w:sz w:val="24"/>
          <w:szCs w:val="24"/>
        </w:rPr>
        <w:t>«</w:t>
      </w:r>
      <w:proofErr w:type="spellStart"/>
      <w:r w:rsidR="00AD3BBF">
        <w:rPr>
          <w:sz w:val="24"/>
          <w:szCs w:val="24"/>
        </w:rPr>
        <w:t>Батаринский</w:t>
      </w:r>
      <w:proofErr w:type="spellEnd"/>
      <w:r w:rsidR="00AD3BBF" w:rsidRPr="002504C2">
        <w:rPr>
          <w:sz w:val="24"/>
          <w:szCs w:val="24"/>
        </w:rPr>
        <w:t xml:space="preserve"> наслег» </w:t>
      </w:r>
      <w:r w:rsidR="00AD3BBF">
        <w:rPr>
          <w:sz w:val="24"/>
          <w:szCs w:val="24"/>
        </w:rPr>
        <w:t>Мегино-Кангаласского</w:t>
      </w:r>
      <w:r w:rsidR="00546B1F">
        <w:rPr>
          <w:sz w:val="24"/>
          <w:szCs w:val="24"/>
        </w:rPr>
        <w:t xml:space="preserve"> улуса (</w:t>
      </w:r>
      <w:r w:rsidR="00546B1F" w:rsidRPr="002504C2">
        <w:rPr>
          <w:sz w:val="24"/>
          <w:szCs w:val="24"/>
        </w:rPr>
        <w:t>района</w:t>
      </w:r>
      <w:r w:rsidR="00546B1F">
        <w:rPr>
          <w:sz w:val="24"/>
          <w:szCs w:val="24"/>
        </w:rPr>
        <w:t>)</w:t>
      </w:r>
      <w:r w:rsidRPr="002504C2">
        <w:rPr>
          <w:sz w:val="24"/>
          <w:szCs w:val="24"/>
        </w:rPr>
        <w:t xml:space="preserve"> Республики Саха (Якутия) и доступны для ознакомления всем заинтересованным лицам.</w:t>
      </w:r>
    </w:p>
    <w:p w:rsidR="00F71D5F" w:rsidRPr="002504C2" w:rsidRDefault="00F71D5F" w:rsidP="002504C2">
      <w:pPr>
        <w:rPr>
          <w:sz w:val="24"/>
          <w:szCs w:val="24"/>
        </w:rPr>
      </w:pPr>
    </w:p>
    <w:p w:rsidR="00F71D5F" w:rsidRPr="002504C2" w:rsidRDefault="00F71D5F" w:rsidP="002504C2">
      <w:pPr>
        <w:jc w:val="center"/>
        <w:rPr>
          <w:sz w:val="24"/>
          <w:szCs w:val="24"/>
        </w:rPr>
      </w:pPr>
      <w:r w:rsidRPr="002504C2">
        <w:rPr>
          <w:b/>
          <w:noProof/>
          <w:sz w:val="24"/>
          <w:szCs w:val="24"/>
        </w:rPr>
        <w:t>2.</w:t>
      </w:r>
      <w:r w:rsidRPr="002504C2">
        <w:rPr>
          <w:b/>
          <w:sz w:val="24"/>
          <w:szCs w:val="24"/>
        </w:rPr>
        <w:t xml:space="preserve"> Статус Герба муниципального образования</w:t>
      </w:r>
    </w:p>
    <w:p w:rsidR="00F71D5F" w:rsidRPr="002504C2" w:rsidRDefault="00F71D5F" w:rsidP="002504C2">
      <w:pPr>
        <w:ind w:firstLine="700"/>
        <w:rPr>
          <w:noProof/>
          <w:sz w:val="24"/>
          <w:szCs w:val="24"/>
        </w:rPr>
      </w:pPr>
    </w:p>
    <w:p w:rsidR="00F71D5F" w:rsidRPr="002504C2" w:rsidRDefault="00F71D5F" w:rsidP="002504C2">
      <w:pPr>
        <w:ind w:firstLine="700"/>
        <w:jc w:val="both"/>
        <w:rPr>
          <w:sz w:val="24"/>
          <w:szCs w:val="24"/>
        </w:rPr>
      </w:pPr>
      <w:r w:rsidRPr="002504C2">
        <w:rPr>
          <w:noProof/>
          <w:sz w:val="24"/>
          <w:szCs w:val="24"/>
        </w:rPr>
        <w:t>2.1.</w:t>
      </w:r>
      <w:r w:rsidRPr="002504C2">
        <w:rPr>
          <w:sz w:val="24"/>
          <w:szCs w:val="24"/>
        </w:rPr>
        <w:t xml:space="preserve"> Герб муниципального образования является официальным символом муниципального образования </w:t>
      </w:r>
      <w:r w:rsidR="00AD3BBF" w:rsidRPr="002504C2">
        <w:rPr>
          <w:sz w:val="24"/>
          <w:szCs w:val="24"/>
        </w:rPr>
        <w:t>«</w:t>
      </w:r>
      <w:proofErr w:type="spellStart"/>
      <w:r w:rsidR="00AD3BBF">
        <w:rPr>
          <w:sz w:val="24"/>
          <w:szCs w:val="24"/>
        </w:rPr>
        <w:t>Батаринский</w:t>
      </w:r>
      <w:proofErr w:type="spellEnd"/>
      <w:r w:rsidR="00AD3BBF" w:rsidRPr="002504C2">
        <w:rPr>
          <w:sz w:val="24"/>
          <w:szCs w:val="24"/>
        </w:rPr>
        <w:t xml:space="preserve"> наслег» </w:t>
      </w:r>
      <w:r w:rsidR="00AD3BBF">
        <w:rPr>
          <w:sz w:val="24"/>
          <w:szCs w:val="24"/>
        </w:rPr>
        <w:t>Мегино-Кангаласского</w:t>
      </w:r>
      <w:r w:rsidR="00546B1F">
        <w:rPr>
          <w:sz w:val="24"/>
          <w:szCs w:val="24"/>
        </w:rPr>
        <w:t xml:space="preserve"> улуса (</w:t>
      </w:r>
      <w:r w:rsidR="00546B1F" w:rsidRPr="002504C2">
        <w:rPr>
          <w:sz w:val="24"/>
          <w:szCs w:val="24"/>
        </w:rPr>
        <w:t>района</w:t>
      </w:r>
      <w:r w:rsidR="00546B1F">
        <w:rPr>
          <w:sz w:val="24"/>
          <w:szCs w:val="24"/>
        </w:rPr>
        <w:t>)</w:t>
      </w:r>
      <w:r w:rsidRPr="002504C2">
        <w:rPr>
          <w:sz w:val="24"/>
          <w:szCs w:val="24"/>
        </w:rPr>
        <w:t xml:space="preserve"> Республики Саха (Якутия).</w:t>
      </w:r>
    </w:p>
    <w:p w:rsidR="00F71D5F" w:rsidRPr="002504C2" w:rsidRDefault="00F71D5F" w:rsidP="002504C2">
      <w:pPr>
        <w:ind w:firstLine="700"/>
        <w:jc w:val="both"/>
        <w:rPr>
          <w:sz w:val="24"/>
          <w:szCs w:val="24"/>
        </w:rPr>
      </w:pPr>
      <w:r w:rsidRPr="002504C2">
        <w:rPr>
          <w:noProof/>
          <w:sz w:val="24"/>
          <w:szCs w:val="24"/>
        </w:rPr>
        <w:t>2.2.</w:t>
      </w:r>
      <w:r w:rsidRPr="002504C2">
        <w:rPr>
          <w:sz w:val="24"/>
          <w:szCs w:val="24"/>
        </w:rPr>
        <w:t> Герб муниципального образования подлежит внесению в Государственный геральдический регистр Российской Федерации.</w:t>
      </w:r>
    </w:p>
    <w:p w:rsidR="00F71D5F" w:rsidRPr="002504C2" w:rsidRDefault="00F71D5F" w:rsidP="002504C2">
      <w:pPr>
        <w:ind w:firstLine="700"/>
        <w:jc w:val="both"/>
        <w:rPr>
          <w:sz w:val="24"/>
          <w:szCs w:val="24"/>
        </w:rPr>
      </w:pPr>
      <w:r w:rsidRPr="002504C2">
        <w:rPr>
          <w:sz w:val="24"/>
          <w:szCs w:val="24"/>
        </w:rPr>
        <w:t>2.3. Герб муниципального образования подлежит внесению в Геральдический регистр Республики Саха (Якутия).</w:t>
      </w:r>
    </w:p>
    <w:p w:rsidR="00F71D5F" w:rsidRPr="002504C2" w:rsidRDefault="00F71D5F" w:rsidP="002504C2">
      <w:pPr>
        <w:jc w:val="center"/>
        <w:rPr>
          <w:b/>
          <w:noProof/>
          <w:sz w:val="24"/>
          <w:szCs w:val="24"/>
        </w:rPr>
      </w:pPr>
    </w:p>
    <w:p w:rsidR="00F71D5F" w:rsidRPr="002504C2" w:rsidRDefault="00F71D5F" w:rsidP="002504C2">
      <w:pPr>
        <w:jc w:val="center"/>
        <w:rPr>
          <w:b/>
          <w:sz w:val="24"/>
          <w:szCs w:val="24"/>
        </w:rPr>
      </w:pPr>
      <w:r w:rsidRPr="002504C2">
        <w:rPr>
          <w:b/>
          <w:noProof/>
          <w:sz w:val="24"/>
          <w:szCs w:val="24"/>
        </w:rPr>
        <w:t>3.</w:t>
      </w:r>
      <w:r w:rsidRPr="002504C2">
        <w:rPr>
          <w:b/>
          <w:sz w:val="24"/>
          <w:szCs w:val="24"/>
        </w:rPr>
        <w:t xml:space="preserve"> Геральдическое описание и обоснование символики </w:t>
      </w:r>
    </w:p>
    <w:p w:rsidR="00F71D5F" w:rsidRPr="002504C2" w:rsidRDefault="00F71D5F" w:rsidP="002504C2">
      <w:pPr>
        <w:jc w:val="center"/>
        <w:rPr>
          <w:sz w:val="24"/>
          <w:szCs w:val="24"/>
        </w:rPr>
      </w:pPr>
      <w:r w:rsidRPr="002504C2">
        <w:rPr>
          <w:b/>
          <w:sz w:val="24"/>
          <w:szCs w:val="24"/>
        </w:rPr>
        <w:t>Герба муниципального образования</w:t>
      </w:r>
    </w:p>
    <w:p w:rsidR="00F71D5F" w:rsidRPr="00AD3BBF" w:rsidRDefault="00F71D5F" w:rsidP="002504C2">
      <w:pPr>
        <w:rPr>
          <w:noProof/>
          <w:color w:val="FF0000"/>
          <w:sz w:val="24"/>
          <w:szCs w:val="24"/>
        </w:rPr>
      </w:pPr>
    </w:p>
    <w:p w:rsidR="00F71D5F" w:rsidRPr="0022077F" w:rsidRDefault="00F71D5F" w:rsidP="002504C2">
      <w:pPr>
        <w:ind w:firstLine="709"/>
        <w:jc w:val="both"/>
        <w:rPr>
          <w:sz w:val="24"/>
          <w:szCs w:val="24"/>
        </w:rPr>
      </w:pPr>
      <w:r w:rsidRPr="0022077F">
        <w:rPr>
          <w:noProof/>
          <w:sz w:val="24"/>
          <w:szCs w:val="24"/>
        </w:rPr>
        <w:t>3.1.</w:t>
      </w:r>
      <w:r w:rsidRPr="0022077F">
        <w:rPr>
          <w:sz w:val="24"/>
          <w:szCs w:val="24"/>
        </w:rPr>
        <w:t> Геральдическое описание Герба муниципального образования:</w:t>
      </w:r>
    </w:p>
    <w:p w:rsidR="005B0175" w:rsidRPr="0022077F" w:rsidRDefault="009A2676" w:rsidP="002504C2">
      <w:pPr>
        <w:ind w:firstLine="709"/>
        <w:jc w:val="both"/>
        <w:rPr>
          <w:noProof/>
          <w:sz w:val="24"/>
          <w:szCs w:val="24"/>
        </w:rPr>
      </w:pPr>
      <w:r w:rsidRPr="0022077F">
        <w:rPr>
          <w:sz w:val="24"/>
          <w:szCs w:val="24"/>
        </w:rPr>
        <w:t>_______________________________________________________________________</w:t>
      </w:r>
    </w:p>
    <w:p w:rsidR="00F71D5F" w:rsidRPr="0022077F" w:rsidRDefault="00F71D5F" w:rsidP="002504C2">
      <w:pPr>
        <w:ind w:firstLine="709"/>
        <w:jc w:val="both"/>
        <w:rPr>
          <w:sz w:val="24"/>
          <w:szCs w:val="24"/>
        </w:rPr>
      </w:pPr>
      <w:r w:rsidRPr="0022077F">
        <w:rPr>
          <w:noProof/>
          <w:sz w:val="24"/>
          <w:szCs w:val="24"/>
        </w:rPr>
        <w:t>3.2.</w:t>
      </w:r>
      <w:r w:rsidRPr="0022077F">
        <w:rPr>
          <w:sz w:val="24"/>
          <w:szCs w:val="24"/>
        </w:rPr>
        <w:t> Обоснование символики Герба муниципального образования:</w:t>
      </w:r>
    </w:p>
    <w:p w:rsidR="00AA020B" w:rsidRPr="00E80980" w:rsidRDefault="00AA020B" w:rsidP="00AA020B">
      <w:pPr>
        <w:ind w:firstLine="709"/>
        <w:jc w:val="both"/>
        <w:rPr>
          <w:sz w:val="24"/>
          <w:szCs w:val="24"/>
          <w:lang w:val="sah-RU"/>
        </w:rPr>
      </w:pPr>
      <w:r w:rsidRPr="00E80980">
        <w:rPr>
          <w:sz w:val="24"/>
          <w:szCs w:val="24"/>
          <w:shd w:val="clear" w:color="auto" w:fill="FFFFFF"/>
        </w:rPr>
        <w:t>Конь («</w:t>
      </w:r>
      <w:proofErr w:type="spellStart"/>
      <w:r w:rsidRPr="00E80980">
        <w:rPr>
          <w:sz w:val="24"/>
          <w:szCs w:val="24"/>
          <w:shd w:val="clear" w:color="auto" w:fill="FFFFFF"/>
        </w:rPr>
        <w:t>Дьо</w:t>
      </w:r>
      <w:proofErr w:type="gramStart"/>
      <w:r w:rsidRPr="00E80980">
        <w:rPr>
          <w:sz w:val="24"/>
          <w:szCs w:val="24"/>
          <w:shd w:val="clear" w:color="auto" w:fill="FFFFFF"/>
        </w:rPr>
        <w:t>h</w:t>
      </w:r>
      <w:proofErr w:type="gramEnd"/>
      <w:r w:rsidRPr="00E80980">
        <w:rPr>
          <w:sz w:val="24"/>
          <w:szCs w:val="24"/>
          <w:shd w:val="clear" w:color="auto" w:fill="FFFFFF"/>
        </w:rPr>
        <w:t>огой</w:t>
      </w:r>
      <w:proofErr w:type="spellEnd"/>
      <w:r w:rsidRPr="00E80980">
        <w:rPr>
          <w:sz w:val="24"/>
          <w:szCs w:val="24"/>
          <w:shd w:val="clear" w:color="auto" w:fill="FFFFFF"/>
        </w:rPr>
        <w:t xml:space="preserve">») </w:t>
      </w:r>
      <w:r>
        <w:rPr>
          <w:sz w:val="24"/>
          <w:szCs w:val="24"/>
          <w:shd w:val="clear" w:color="auto" w:fill="FFFFFF"/>
        </w:rPr>
        <w:t>(с червленым красным языком) из дальних времен означает</w:t>
      </w:r>
      <w:r w:rsidRPr="00E80980">
        <w:rPr>
          <w:sz w:val="24"/>
          <w:szCs w:val="24"/>
          <w:shd w:val="clear" w:color="auto" w:fill="FFFFFF"/>
        </w:rPr>
        <w:t> </w:t>
      </w:r>
      <w:r w:rsidRPr="00E80980">
        <w:rPr>
          <w:sz w:val="24"/>
          <w:szCs w:val="24"/>
        </w:rPr>
        <w:t>сельскохозяйственную направленность экономики села</w:t>
      </w:r>
      <w:r w:rsidRPr="00E80980">
        <w:rPr>
          <w:sz w:val="24"/>
          <w:szCs w:val="24"/>
          <w:shd w:val="clear" w:color="auto" w:fill="FFFFFF"/>
        </w:rPr>
        <w:t xml:space="preserve"> – символ величия и могущества, оберегающий своих жителей. Коновязь («</w:t>
      </w:r>
      <w:proofErr w:type="spellStart"/>
      <w:r w:rsidRPr="00E80980">
        <w:rPr>
          <w:sz w:val="24"/>
          <w:szCs w:val="24"/>
          <w:shd w:val="clear" w:color="auto" w:fill="FFFFFF"/>
        </w:rPr>
        <w:t>Сэргэ</w:t>
      </w:r>
      <w:proofErr w:type="spellEnd"/>
      <w:r w:rsidRPr="00E80980">
        <w:rPr>
          <w:sz w:val="24"/>
          <w:szCs w:val="24"/>
          <w:shd w:val="clear" w:color="auto" w:fill="FFFFFF"/>
        </w:rPr>
        <w:t xml:space="preserve">») – символ жизни, </w:t>
      </w:r>
      <w:r>
        <w:rPr>
          <w:sz w:val="24"/>
          <w:szCs w:val="24"/>
          <w:shd w:val="clear" w:color="auto" w:fill="FFFFFF"/>
        </w:rPr>
        <w:t>единения жителей наслега</w:t>
      </w:r>
      <w:r w:rsidRPr="00E80980">
        <w:rPr>
          <w:sz w:val="24"/>
          <w:szCs w:val="24"/>
          <w:shd w:val="clear" w:color="auto" w:fill="FFFFFF"/>
        </w:rPr>
        <w:t>.</w:t>
      </w:r>
      <w:r>
        <w:rPr>
          <w:sz w:val="24"/>
          <w:szCs w:val="24"/>
          <w:shd w:val="clear" w:color="auto" w:fill="FFFFFF"/>
        </w:rPr>
        <w:t xml:space="preserve"> </w:t>
      </w:r>
      <w:r>
        <w:rPr>
          <w:sz w:val="24"/>
          <w:szCs w:val="24"/>
          <w:lang w:val="sah-RU"/>
        </w:rPr>
        <w:t>Изображение</w:t>
      </w:r>
      <w:r w:rsidRPr="00E80980">
        <w:rPr>
          <w:sz w:val="24"/>
          <w:szCs w:val="24"/>
          <w:lang w:val="sah-RU"/>
        </w:rPr>
        <w:t xml:space="preserve"> </w:t>
      </w:r>
      <w:r>
        <w:rPr>
          <w:sz w:val="24"/>
          <w:szCs w:val="24"/>
          <w:lang w:val="sah-RU"/>
        </w:rPr>
        <w:t xml:space="preserve">хомуса показывает народных артистов и деятелей культуры и искусства в наслеге. </w:t>
      </w:r>
    </w:p>
    <w:p w:rsidR="00AA020B" w:rsidRPr="0022077F" w:rsidRDefault="00AA020B" w:rsidP="00AA020B">
      <w:pPr>
        <w:ind w:firstLine="709"/>
        <w:jc w:val="both"/>
        <w:rPr>
          <w:color w:val="FF0000"/>
          <w:sz w:val="24"/>
          <w:szCs w:val="24"/>
        </w:rPr>
      </w:pPr>
      <w:r>
        <w:rPr>
          <w:sz w:val="24"/>
          <w:szCs w:val="24"/>
          <w:lang w:val="sah-RU"/>
        </w:rPr>
        <w:t>Т</w:t>
      </w:r>
      <w:r w:rsidRPr="00237A0E">
        <w:rPr>
          <w:sz w:val="24"/>
          <w:szCs w:val="24"/>
          <w:lang w:val="sah-RU"/>
        </w:rPr>
        <w:t>ри холма</w:t>
      </w:r>
      <w:r>
        <w:rPr>
          <w:sz w:val="24"/>
          <w:szCs w:val="24"/>
          <w:lang w:val="sah-RU"/>
        </w:rPr>
        <w:t xml:space="preserve"> показывают природную особенность и красоту местной природы</w:t>
      </w:r>
      <w:r w:rsidRPr="00237A0E">
        <w:rPr>
          <w:sz w:val="24"/>
          <w:szCs w:val="24"/>
        </w:rPr>
        <w:t xml:space="preserve">. </w:t>
      </w:r>
      <w:r w:rsidRPr="0022077F">
        <w:rPr>
          <w:sz w:val="24"/>
          <w:szCs w:val="24"/>
        </w:rPr>
        <w:t xml:space="preserve">Зеленый цвет символизирует красоту и богатство природы, ее растительность, синие волны по нему – речки </w:t>
      </w:r>
      <w:proofErr w:type="spellStart"/>
      <w:r w:rsidRPr="00AA020B">
        <w:rPr>
          <w:sz w:val="24"/>
          <w:szCs w:val="24"/>
        </w:rPr>
        <w:t>Тиэрэ</w:t>
      </w:r>
      <w:proofErr w:type="spellEnd"/>
      <w:r w:rsidRPr="00AA020B">
        <w:rPr>
          <w:sz w:val="24"/>
          <w:szCs w:val="24"/>
        </w:rPr>
        <w:t xml:space="preserve">, </w:t>
      </w:r>
      <w:proofErr w:type="spellStart"/>
      <w:r w:rsidRPr="00AA020B">
        <w:rPr>
          <w:sz w:val="24"/>
          <w:szCs w:val="24"/>
        </w:rPr>
        <w:t>Тиэрэгэй</w:t>
      </w:r>
      <w:proofErr w:type="spellEnd"/>
      <w:r w:rsidRPr="00AA020B">
        <w:rPr>
          <w:sz w:val="24"/>
          <w:szCs w:val="24"/>
        </w:rPr>
        <w:t xml:space="preserve">, </w:t>
      </w:r>
      <w:proofErr w:type="spellStart"/>
      <w:r w:rsidRPr="00AA020B">
        <w:rPr>
          <w:sz w:val="24"/>
          <w:szCs w:val="24"/>
        </w:rPr>
        <w:t>Куелэ</w:t>
      </w:r>
      <w:proofErr w:type="spellEnd"/>
      <w:r w:rsidRPr="00AA020B">
        <w:rPr>
          <w:sz w:val="24"/>
          <w:szCs w:val="24"/>
        </w:rPr>
        <w:t xml:space="preserve">. </w:t>
      </w:r>
    </w:p>
    <w:p w:rsidR="00AA020B" w:rsidRPr="00237A0E" w:rsidRDefault="00AA020B" w:rsidP="00AA020B">
      <w:pPr>
        <w:ind w:firstLine="709"/>
        <w:jc w:val="both"/>
        <w:rPr>
          <w:sz w:val="24"/>
          <w:szCs w:val="24"/>
          <w:lang w:val="sah-RU"/>
        </w:rPr>
      </w:pPr>
      <w:r w:rsidRPr="00237A0E">
        <w:rPr>
          <w:sz w:val="24"/>
          <w:szCs w:val="24"/>
        </w:rPr>
        <w:t xml:space="preserve">Золотая медаль и лавровый венок - </w:t>
      </w:r>
      <w:r w:rsidRPr="00237A0E">
        <w:rPr>
          <w:sz w:val="24"/>
          <w:szCs w:val="24"/>
          <w:shd w:val="clear" w:color="auto" w:fill="FFFFFF"/>
        </w:rPr>
        <w:t xml:space="preserve">символы высшей славы, в том числе воинской, показывает Первого из народа Саха Героя Советского Союза Федора Кузьмича Попова. </w:t>
      </w:r>
    </w:p>
    <w:p w:rsidR="00AA020B" w:rsidRDefault="00AA020B" w:rsidP="0022077F">
      <w:pPr>
        <w:pStyle w:val="justtext"/>
        <w:spacing w:before="0" w:after="0"/>
        <w:ind w:firstLine="709"/>
        <w:rPr>
          <w:rFonts w:ascii="Times New Roman" w:hAnsi="Times New Roman"/>
          <w:color w:val="auto"/>
          <w:lang w:val="sah-RU"/>
        </w:rPr>
      </w:pPr>
    </w:p>
    <w:p w:rsidR="00F71D5F" w:rsidRPr="0022077F" w:rsidRDefault="00F71D5F" w:rsidP="0022077F">
      <w:pPr>
        <w:pStyle w:val="justtext"/>
        <w:spacing w:before="0" w:after="0"/>
        <w:ind w:firstLine="709"/>
        <w:rPr>
          <w:rFonts w:ascii="Times New Roman" w:hAnsi="Times New Roman"/>
          <w:color w:val="auto"/>
        </w:rPr>
      </w:pPr>
      <w:r w:rsidRPr="0022077F">
        <w:rPr>
          <w:rFonts w:ascii="Times New Roman" w:hAnsi="Times New Roman"/>
          <w:color w:val="auto"/>
        </w:rPr>
        <w:lastRenderedPageBreak/>
        <w:t>3.3 Автор разработки герба:</w:t>
      </w:r>
    </w:p>
    <w:p w:rsidR="00F71D5F" w:rsidRPr="0022077F" w:rsidRDefault="00F71D5F" w:rsidP="00154D18">
      <w:pPr>
        <w:pStyle w:val="justtext"/>
        <w:spacing w:before="0" w:after="0"/>
        <w:ind w:firstLine="709"/>
        <w:rPr>
          <w:rFonts w:ascii="Times New Roman" w:hAnsi="Times New Roman"/>
          <w:color w:val="auto"/>
        </w:rPr>
      </w:pPr>
      <w:r w:rsidRPr="0022077F">
        <w:rPr>
          <w:rFonts w:ascii="Times New Roman" w:hAnsi="Times New Roman"/>
          <w:color w:val="auto"/>
        </w:rPr>
        <w:t xml:space="preserve">- </w:t>
      </w:r>
      <w:r w:rsidR="0022077F" w:rsidRPr="0022077F">
        <w:rPr>
          <w:rFonts w:ascii="Times New Roman" w:hAnsi="Times New Roman"/>
          <w:color w:val="auto"/>
        </w:rPr>
        <w:t>Борисов Афанасий Александрович (</w:t>
      </w:r>
      <w:proofErr w:type="spellStart"/>
      <w:r w:rsidR="0022077F" w:rsidRPr="0022077F">
        <w:rPr>
          <w:rFonts w:ascii="Times New Roman" w:hAnsi="Times New Roman"/>
          <w:color w:val="auto"/>
        </w:rPr>
        <w:t>Мегинл-Кангаласский</w:t>
      </w:r>
      <w:proofErr w:type="spellEnd"/>
      <w:r w:rsidR="0022077F" w:rsidRPr="0022077F">
        <w:rPr>
          <w:rFonts w:ascii="Times New Roman" w:hAnsi="Times New Roman"/>
          <w:color w:val="auto"/>
        </w:rPr>
        <w:t xml:space="preserve"> улус).</w:t>
      </w:r>
    </w:p>
    <w:p w:rsidR="00F71D5F" w:rsidRPr="002504C2" w:rsidRDefault="00F71D5F" w:rsidP="002504C2">
      <w:pPr>
        <w:pStyle w:val="justtext"/>
        <w:spacing w:before="0" w:after="0"/>
        <w:ind w:firstLine="709"/>
        <w:rPr>
          <w:rFonts w:ascii="Times New Roman" w:hAnsi="Times New Roman"/>
          <w:b/>
          <w:noProof/>
        </w:rPr>
      </w:pPr>
    </w:p>
    <w:p w:rsidR="00F71D5F" w:rsidRPr="002504C2" w:rsidRDefault="00F71D5F" w:rsidP="002504C2">
      <w:pPr>
        <w:jc w:val="center"/>
        <w:rPr>
          <w:sz w:val="24"/>
          <w:szCs w:val="24"/>
        </w:rPr>
      </w:pPr>
      <w:r w:rsidRPr="002504C2">
        <w:rPr>
          <w:b/>
          <w:noProof/>
          <w:sz w:val="24"/>
          <w:szCs w:val="24"/>
        </w:rPr>
        <w:t>4.</w:t>
      </w:r>
      <w:r w:rsidRPr="002504C2">
        <w:rPr>
          <w:b/>
          <w:sz w:val="24"/>
          <w:szCs w:val="24"/>
        </w:rPr>
        <w:t xml:space="preserve"> Порядок воспроизведения Герба муниципального образования</w:t>
      </w:r>
    </w:p>
    <w:p w:rsidR="00F71D5F" w:rsidRPr="002504C2" w:rsidRDefault="00F71D5F" w:rsidP="002504C2">
      <w:pPr>
        <w:ind w:firstLine="709"/>
        <w:rPr>
          <w:noProof/>
          <w:sz w:val="24"/>
          <w:szCs w:val="24"/>
        </w:rPr>
      </w:pPr>
    </w:p>
    <w:p w:rsidR="00F71D5F" w:rsidRPr="002504C2" w:rsidRDefault="00F71D5F" w:rsidP="002504C2">
      <w:pPr>
        <w:ind w:firstLine="709"/>
        <w:jc w:val="both"/>
        <w:rPr>
          <w:sz w:val="24"/>
          <w:szCs w:val="24"/>
        </w:rPr>
      </w:pPr>
      <w:r w:rsidRPr="002504C2">
        <w:rPr>
          <w:noProof/>
          <w:sz w:val="24"/>
          <w:szCs w:val="24"/>
        </w:rPr>
        <w:t>4.1.</w:t>
      </w:r>
      <w:r w:rsidRPr="002504C2">
        <w:rPr>
          <w:sz w:val="24"/>
          <w:szCs w:val="24"/>
        </w:rPr>
        <w:t> Воспроизведение Герба муниципального образования, независимо от его размеров и техники исполнения, должно точно соответствовать геральдическому описанию, приведенному в п.</w:t>
      </w:r>
      <w:r w:rsidRPr="002504C2">
        <w:rPr>
          <w:noProof/>
          <w:sz w:val="24"/>
          <w:szCs w:val="24"/>
        </w:rPr>
        <w:t xml:space="preserve"> 3.1. </w:t>
      </w:r>
      <w:r w:rsidRPr="002504C2">
        <w:rPr>
          <w:sz w:val="24"/>
          <w:szCs w:val="24"/>
        </w:rPr>
        <w:t>статьи</w:t>
      </w:r>
      <w:r w:rsidRPr="002504C2">
        <w:rPr>
          <w:noProof/>
          <w:sz w:val="24"/>
          <w:szCs w:val="24"/>
        </w:rPr>
        <w:t xml:space="preserve"> 3</w:t>
      </w:r>
      <w:r w:rsidRPr="002504C2">
        <w:rPr>
          <w:sz w:val="24"/>
          <w:szCs w:val="24"/>
        </w:rPr>
        <w:t xml:space="preserve"> настоящего Положения. Воспроизведение Герба допускается в многоцветном, одноцветном, и одноцветном, с использованием условной штриховки для обозначения цветов, вариантах.</w:t>
      </w:r>
    </w:p>
    <w:p w:rsidR="00F71D5F" w:rsidRPr="002504C2" w:rsidRDefault="00F71D5F" w:rsidP="002504C2">
      <w:pPr>
        <w:ind w:firstLine="700"/>
        <w:jc w:val="both"/>
        <w:rPr>
          <w:sz w:val="24"/>
          <w:szCs w:val="24"/>
        </w:rPr>
      </w:pPr>
      <w:r w:rsidRPr="002504C2">
        <w:rPr>
          <w:sz w:val="24"/>
          <w:szCs w:val="24"/>
        </w:rPr>
        <w:t xml:space="preserve">Ответственность за искажение рисунка герба, или изменение композиции или цветов, выходящее за пределы </w:t>
      </w:r>
      <w:proofErr w:type="spellStart"/>
      <w:r w:rsidRPr="002504C2">
        <w:rPr>
          <w:sz w:val="24"/>
          <w:szCs w:val="24"/>
        </w:rPr>
        <w:t>геральдически</w:t>
      </w:r>
      <w:proofErr w:type="spellEnd"/>
      <w:r w:rsidRPr="002504C2">
        <w:rPr>
          <w:sz w:val="24"/>
          <w:szCs w:val="24"/>
        </w:rPr>
        <w:t xml:space="preserve"> допустимого, несет исполнитель допущенных искажений.</w:t>
      </w:r>
    </w:p>
    <w:p w:rsidR="00F71D5F" w:rsidRPr="002504C2" w:rsidRDefault="00F71D5F" w:rsidP="00D45B34">
      <w:pPr>
        <w:jc w:val="center"/>
        <w:rPr>
          <w:b/>
          <w:noProof/>
          <w:sz w:val="24"/>
          <w:szCs w:val="24"/>
        </w:rPr>
      </w:pPr>
    </w:p>
    <w:p w:rsidR="00F71D5F" w:rsidRPr="002504C2" w:rsidRDefault="00F71D5F" w:rsidP="00D45B34">
      <w:pPr>
        <w:jc w:val="center"/>
        <w:rPr>
          <w:sz w:val="24"/>
          <w:szCs w:val="24"/>
        </w:rPr>
      </w:pPr>
      <w:r w:rsidRPr="002504C2">
        <w:rPr>
          <w:b/>
          <w:noProof/>
          <w:sz w:val="24"/>
          <w:szCs w:val="24"/>
        </w:rPr>
        <w:t>5.</w:t>
      </w:r>
      <w:r w:rsidRPr="002504C2">
        <w:rPr>
          <w:b/>
          <w:sz w:val="24"/>
          <w:szCs w:val="24"/>
        </w:rPr>
        <w:t xml:space="preserve"> Порядок официального использования Герба муниципального образования</w:t>
      </w:r>
    </w:p>
    <w:p w:rsidR="00F71D5F" w:rsidRPr="002504C2" w:rsidRDefault="00F71D5F" w:rsidP="00D45B34">
      <w:pPr>
        <w:jc w:val="center"/>
        <w:rPr>
          <w:noProof/>
          <w:sz w:val="24"/>
          <w:szCs w:val="24"/>
        </w:rPr>
      </w:pPr>
    </w:p>
    <w:p w:rsidR="00F71D5F" w:rsidRPr="002504C2" w:rsidRDefault="00F71D5F" w:rsidP="002504C2">
      <w:pPr>
        <w:ind w:firstLine="708"/>
        <w:jc w:val="both"/>
        <w:rPr>
          <w:sz w:val="24"/>
          <w:szCs w:val="24"/>
        </w:rPr>
      </w:pPr>
      <w:r w:rsidRPr="002504C2">
        <w:rPr>
          <w:noProof/>
          <w:sz w:val="24"/>
          <w:szCs w:val="24"/>
        </w:rPr>
        <w:t>5.1.</w:t>
      </w:r>
      <w:r w:rsidRPr="002504C2">
        <w:rPr>
          <w:sz w:val="24"/>
          <w:szCs w:val="24"/>
        </w:rPr>
        <w:t> Герб муниципального образования помещается:</w:t>
      </w:r>
    </w:p>
    <w:p w:rsidR="00F71D5F" w:rsidRPr="002504C2" w:rsidRDefault="00F71D5F" w:rsidP="002504C2">
      <w:pPr>
        <w:ind w:firstLine="720"/>
        <w:jc w:val="both"/>
        <w:rPr>
          <w:sz w:val="24"/>
          <w:szCs w:val="24"/>
        </w:rPr>
      </w:pPr>
      <w:r w:rsidRPr="002504C2">
        <w:rPr>
          <w:bCs/>
          <w:sz w:val="24"/>
          <w:szCs w:val="24"/>
        </w:rPr>
        <w:t>–</w:t>
      </w:r>
      <w:r w:rsidRPr="002504C2">
        <w:rPr>
          <w:sz w:val="24"/>
          <w:szCs w:val="24"/>
        </w:rPr>
        <w:t xml:space="preserve"> на зданиях органов местного самоуправления;</w:t>
      </w:r>
    </w:p>
    <w:p w:rsidR="00F71D5F" w:rsidRPr="002504C2" w:rsidRDefault="00F71D5F" w:rsidP="002504C2">
      <w:pPr>
        <w:ind w:firstLine="720"/>
        <w:jc w:val="both"/>
        <w:rPr>
          <w:sz w:val="24"/>
          <w:szCs w:val="24"/>
        </w:rPr>
      </w:pPr>
      <w:r w:rsidRPr="002504C2">
        <w:rPr>
          <w:bCs/>
          <w:sz w:val="24"/>
          <w:szCs w:val="24"/>
        </w:rPr>
        <w:t>–</w:t>
      </w:r>
      <w:r w:rsidRPr="002504C2">
        <w:rPr>
          <w:sz w:val="24"/>
          <w:szCs w:val="24"/>
        </w:rPr>
        <w:t xml:space="preserve"> в залах заседаний органов местного самоуправления;</w:t>
      </w:r>
    </w:p>
    <w:p w:rsidR="00F71D5F" w:rsidRPr="002504C2" w:rsidRDefault="00F71D5F" w:rsidP="002504C2">
      <w:pPr>
        <w:ind w:firstLine="720"/>
        <w:jc w:val="both"/>
        <w:rPr>
          <w:sz w:val="24"/>
          <w:szCs w:val="24"/>
        </w:rPr>
      </w:pPr>
      <w:r w:rsidRPr="002504C2">
        <w:rPr>
          <w:bCs/>
          <w:sz w:val="24"/>
          <w:szCs w:val="24"/>
        </w:rPr>
        <w:t>–</w:t>
      </w:r>
      <w:r w:rsidRPr="002504C2">
        <w:rPr>
          <w:sz w:val="24"/>
          <w:szCs w:val="24"/>
        </w:rPr>
        <w:t> в рабочих кабинетах главы муниципального образования, выборных и назначаемых должностных лиц местного самоуправления.</w:t>
      </w:r>
    </w:p>
    <w:p w:rsidR="00F71D5F" w:rsidRPr="002504C2" w:rsidRDefault="00F71D5F" w:rsidP="002504C2">
      <w:pPr>
        <w:ind w:firstLine="708"/>
        <w:jc w:val="both"/>
        <w:rPr>
          <w:sz w:val="24"/>
          <w:szCs w:val="24"/>
        </w:rPr>
      </w:pPr>
      <w:r w:rsidRPr="002504C2">
        <w:rPr>
          <w:noProof/>
          <w:sz w:val="24"/>
          <w:szCs w:val="24"/>
        </w:rPr>
        <w:t>5.2.</w:t>
      </w:r>
      <w:r w:rsidRPr="002504C2">
        <w:rPr>
          <w:sz w:val="24"/>
          <w:szCs w:val="24"/>
        </w:rPr>
        <w:t xml:space="preserve"> Герб муниципального образования помещается на бланках:</w:t>
      </w:r>
    </w:p>
    <w:p w:rsidR="00F71D5F" w:rsidRPr="002504C2" w:rsidRDefault="00F71D5F" w:rsidP="002504C2">
      <w:pPr>
        <w:ind w:firstLine="708"/>
        <w:jc w:val="both"/>
        <w:rPr>
          <w:noProof/>
          <w:sz w:val="24"/>
          <w:szCs w:val="24"/>
        </w:rPr>
      </w:pPr>
      <w:r w:rsidRPr="002504C2">
        <w:rPr>
          <w:bCs/>
          <w:sz w:val="24"/>
          <w:szCs w:val="24"/>
        </w:rPr>
        <w:t>–</w:t>
      </w:r>
      <w:r w:rsidRPr="002504C2">
        <w:rPr>
          <w:sz w:val="24"/>
          <w:szCs w:val="24"/>
        </w:rPr>
        <w:t> нормативных правовых актов органов местного самоуправления и должностных лиц местного самоуправления;</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 xml:space="preserve"> представительного органа самоуправления;</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 главы муниципального образования, исполнительного органа местного самоуправления;</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 xml:space="preserve"> иных выборных и назначаемых должностных лиц местного самоуправления.</w:t>
      </w:r>
    </w:p>
    <w:p w:rsidR="00F71D5F" w:rsidRPr="002504C2" w:rsidRDefault="00F71D5F" w:rsidP="002504C2">
      <w:pPr>
        <w:ind w:firstLine="708"/>
        <w:jc w:val="both"/>
        <w:rPr>
          <w:sz w:val="24"/>
          <w:szCs w:val="24"/>
        </w:rPr>
      </w:pPr>
      <w:r w:rsidRPr="002504C2">
        <w:rPr>
          <w:noProof/>
          <w:sz w:val="24"/>
          <w:szCs w:val="24"/>
        </w:rPr>
        <w:t>5.3.</w:t>
      </w:r>
      <w:r w:rsidRPr="002504C2">
        <w:rPr>
          <w:sz w:val="24"/>
          <w:szCs w:val="24"/>
        </w:rPr>
        <w:t> Герб муниципального образования воспроизводится на удостоверениях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w:t>
      </w:r>
    </w:p>
    <w:p w:rsidR="00F71D5F" w:rsidRPr="002504C2" w:rsidRDefault="00F71D5F" w:rsidP="002504C2">
      <w:pPr>
        <w:ind w:firstLine="708"/>
        <w:jc w:val="both"/>
        <w:rPr>
          <w:sz w:val="24"/>
          <w:szCs w:val="24"/>
        </w:rPr>
      </w:pPr>
      <w:r w:rsidRPr="002504C2">
        <w:rPr>
          <w:sz w:val="24"/>
          <w:szCs w:val="24"/>
        </w:rPr>
        <w:t>5.4. Герб муниципального образования помещается:</w:t>
      </w:r>
    </w:p>
    <w:p w:rsidR="00F71D5F" w:rsidRPr="002504C2" w:rsidRDefault="00F71D5F" w:rsidP="002504C2">
      <w:pPr>
        <w:jc w:val="both"/>
        <w:rPr>
          <w:sz w:val="24"/>
          <w:szCs w:val="24"/>
        </w:rPr>
      </w:pPr>
      <w:r w:rsidRPr="002504C2">
        <w:rPr>
          <w:bCs/>
          <w:sz w:val="24"/>
          <w:szCs w:val="24"/>
        </w:rPr>
        <w:t>–</w:t>
      </w:r>
      <w:r w:rsidRPr="002504C2">
        <w:rPr>
          <w:sz w:val="24"/>
          <w:szCs w:val="24"/>
        </w:rPr>
        <w:t xml:space="preserve"> на печатях органов местного самоуправления;</w:t>
      </w:r>
    </w:p>
    <w:p w:rsidR="00F71D5F" w:rsidRPr="002504C2" w:rsidRDefault="00F71D5F" w:rsidP="002504C2">
      <w:pPr>
        <w:jc w:val="both"/>
        <w:rPr>
          <w:sz w:val="24"/>
          <w:szCs w:val="24"/>
        </w:rPr>
      </w:pPr>
      <w:r w:rsidRPr="002504C2">
        <w:rPr>
          <w:bCs/>
          <w:sz w:val="24"/>
          <w:szCs w:val="24"/>
        </w:rPr>
        <w:t>–</w:t>
      </w:r>
      <w:r w:rsidRPr="002504C2">
        <w:rPr>
          <w:sz w:val="24"/>
          <w:szCs w:val="24"/>
        </w:rPr>
        <w:t xml:space="preserve"> на официальных изданиях органов местного самоуправления.</w:t>
      </w:r>
    </w:p>
    <w:p w:rsidR="00F71D5F" w:rsidRPr="002504C2" w:rsidRDefault="00F71D5F" w:rsidP="002504C2">
      <w:pPr>
        <w:ind w:firstLine="708"/>
        <w:jc w:val="both"/>
        <w:rPr>
          <w:sz w:val="24"/>
          <w:szCs w:val="24"/>
        </w:rPr>
      </w:pPr>
      <w:r w:rsidRPr="002504C2">
        <w:rPr>
          <w:noProof/>
          <w:sz w:val="24"/>
          <w:szCs w:val="24"/>
        </w:rPr>
        <w:t>5.5.</w:t>
      </w:r>
      <w:r w:rsidRPr="002504C2">
        <w:rPr>
          <w:sz w:val="24"/>
          <w:szCs w:val="24"/>
        </w:rPr>
        <w:t xml:space="preserve"> Герб муниципального образования может помещаться на:</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наградах и памятных знаках муниципального образования;</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 должностных знаках главы муниципального образования, председателя представительного органа местного самоуправления, депутатов представительного органа местного самоуправления, муниципальных служащих и работников органов местного самоуправления;</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указателях при въезде на территорию муниципального образования;</w:t>
      </w:r>
    </w:p>
    <w:p w:rsidR="00F71D5F" w:rsidRPr="002504C2" w:rsidRDefault="00F71D5F" w:rsidP="002504C2">
      <w:pPr>
        <w:ind w:firstLine="708"/>
        <w:jc w:val="both"/>
        <w:rPr>
          <w:sz w:val="24"/>
          <w:szCs w:val="24"/>
        </w:rPr>
      </w:pPr>
      <w:r w:rsidRPr="002504C2">
        <w:rPr>
          <w:bCs/>
          <w:sz w:val="24"/>
          <w:szCs w:val="24"/>
        </w:rPr>
        <w:t>–</w:t>
      </w:r>
      <w:r w:rsidRPr="002504C2">
        <w:rPr>
          <w:sz w:val="24"/>
          <w:szCs w:val="24"/>
        </w:rPr>
        <w:t> объектах недвижимого имущества и транспортных средствах, находящихся в муниципальной собственности;</w:t>
      </w:r>
    </w:p>
    <w:p w:rsidR="00F71D5F" w:rsidRPr="002504C2" w:rsidRDefault="00F71D5F" w:rsidP="002504C2">
      <w:pPr>
        <w:tabs>
          <w:tab w:val="left" w:pos="900"/>
        </w:tabs>
        <w:ind w:firstLine="720"/>
        <w:jc w:val="both"/>
        <w:rPr>
          <w:sz w:val="24"/>
          <w:szCs w:val="24"/>
        </w:rPr>
      </w:pPr>
      <w:r w:rsidRPr="002504C2">
        <w:rPr>
          <w:bCs/>
          <w:sz w:val="24"/>
          <w:szCs w:val="24"/>
        </w:rPr>
        <w:t>–</w:t>
      </w:r>
      <w:r w:rsidRPr="002504C2">
        <w:rPr>
          <w:sz w:val="24"/>
          <w:szCs w:val="24"/>
        </w:rPr>
        <w:t> бланках и печатях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w:t>
      </w:r>
    </w:p>
    <w:p w:rsidR="00F71D5F" w:rsidRPr="002504C2" w:rsidRDefault="00F71D5F" w:rsidP="002504C2">
      <w:pPr>
        <w:tabs>
          <w:tab w:val="left" w:pos="900"/>
        </w:tabs>
        <w:ind w:firstLine="708"/>
        <w:jc w:val="both"/>
        <w:rPr>
          <w:sz w:val="24"/>
          <w:szCs w:val="24"/>
        </w:rPr>
      </w:pPr>
      <w:r w:rsidRPr="002504C2">
        <w:rPr>
          <w:bCs/>
          <w:sz w:val="24"/>
          <w:szCs w:val="24"/>
        </w:rPr>
        <w:t>–</w:t>
      </w:r>
      <w:r w:rsidRPr="002504C2">
        <w:rPr>
          <w:sz w:val="24"/>
          <w:szCs w:val="24"/>
        </w:rPr>
        <w:t> в залах заседаний руководящих органов и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w:t>
      </w:r>
    </w:p>
    <w:p w:rsidR="00F71D5F" w:rsidRPr="002504C2" w:rsidRDefault="00F71D5F" w:rsidP="002504C2">
      <w:pPr>
        <w:tabs>
          <w:tab w:val="left" w:pos="900"/>
        </w:tabs>
        <w:ind w:firstLine="708"/>
        <w:jc w:val="both"/>
        <w:rPr>
          <w:sz w:val="24"/>
          <w:szCs w:val="24"/>
        </w:rPr>
      </w:pPr>
      <w:r w:rsidRPr="002504C2">
        <w:rPr>
          <w:bCs/>
          <w:sz w:val="24"/>
          <w:szCs w:val="24"/>
        </w:rPr>
        <w:t>–</w:t>
      </w:r>
      <w:r w:rsidRPr="002504C2">
        <w:rPr>
          <w:sz w:val="24"/>
          <w:szCs w:val="24"/>
        </w:rPr>
        <w:t xml:space="preserve"> на принадлежащих органам, организациям, учреждениям и предприятиям, </w:t>
      </w:r>
      <w:r w:rsidRPr="002504C2">
        <w:rPr>
          <w:sz w:val="24"/>
          <w:szCs w:val="24"/>
        </w:rPr>
        <w:lastRenderedPageBreak/>
        <w:t>находящимся в муниципальной собственности, муниципальном управлении или муниципальном подчинении, а также органам, организациям, учреждениям и предприятиям, учредителем (ведущим соучредителем) которых является муниципальное образование объектах недвижимого имущества и транспортных средствах.</w:t>
      </w:r>
    </w:p>
    <w:p w:rsidR="00F71D5F" w:rsidRPr="002504C2" w:rsidRDefault="00F71D5F" w:rsidP="002504C2">
      <w:pPr>
        <w:ind w:firstLine="708"/>
        <w:jc w:val="both"/>
        <w:rPr>
          <w:sz w:val="24"/>
          <w:szCs w:val="24"/>
        </w:rPr>
      </w:pPr>
      <w:r w:rsidRPr="002504C2">
        <w:rPr>
          <w:sz w:val="24"/>
          <w:szCs w:val="24"/>
        </w:rPr>
        <w:t>5.6. Допускается размещение Герба муниципального образования на:</w:t>
      </w:r>
    </w:p>
    <w:p w:rsidR="00F71D5F" w:rsidRPr="002504C2" w:rsidRDefault="00F71D5F" w:rsidP="002504C2">
      <w:pPr>
        <w:tabs>
          <w:tab w:val="num" w:pos="900"/>
        </w:tabs>
        <w:ind w:firstLine="708"/>
        <w:jc w:val="both"/>
        <w:rPr>
          <w:sz w:val="24"/>
          <w:szCs w:val="24"/>
        </w:rPr>
      </w:pPr>
      <w:r w:rsidRPr="002504C2">
        <w:rPr>
          <w:bCs/>
          <w:sz w:val="24"/>
          <w:szCs w:val="24"/>
        </w:rPr>
        <w:t>–</w:t>
      </w:r>
      <w:r w:rsidRPr="002504C2">
        <w:rPr>
          <w:sz w:val="24"/>
          <w:szCs w:val="24"/>
        </w:rPr>
        <w:t> печатных и иных изданиях информационного, официального, научного, научно-популярного, справочного, познавательного, краеведческого, географического, путеводительного и сувенирного характера;</w:t>
      </w:r>
    </w:p>
    <w:p w:rsidR="00F71D5F" w:rsidRPr="002504C2" w:rsidRDefault="00F71D5F" w:rsidP="002504C2">
      <w:pPr>
        <w:tabs>
          <w:tab w:val="num" w:pos="900"/>
        </w:tabs>
        <w:ind w:firstLine="708"/>
        <w:jc w:val="both"/>
        <w:rPr>
          <w:sz w:val="24"/>
          <w:szCs w:val="24"/>
        </w:rPr>
      </w:pPr>
      <w:r w:rsidRPr="002504C2">
        <w:rPr>
          <w:bCs/>
          <w:sz w:val="24"/>
          <w:szCs w:val="24"/>
        </w:rPr>
        <w:t>–</w:t>
      </w:r>
      <w:r w:rsidRPr="002504C2">
        <w:rPr>
          <w:sz w:val="24"/>
          <w:szCs w:val="24"/>
        </w:rPr>
        <w:t> грамотах, приглашениях, визитных карточках главы муниципального образования, должностных лиц органов местного самоуправления, депутатов представительного органа местного самоуправления;</w:t>
      </w:r>
    </w:p>
    <w:p w:rsidR="00F71D5F" w:rsidRPr="002504C2" w:rsidRDefault="00F71D5F" w:rsidP="002504C2">
      <w:pPr>
        <w:ind w:firstLine="720"/>
        <w:jc w:val="both"/>
        <w:rPr>
          <w:sz w:val="24"/>
          <w:szCs w:val="24"/>
        </w:rPr>
      </w:pPr>
      <w:r w:rsidRPr="002504C2">
        <w:rPr>
          <w:sz w:val="24"/>
          <w:szCs w:val="24"/>
        </w:rPr>
        <w:t xml:space="preserve">Допускается использование Герба муниципального образования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w:t>
      </w:r>
      <w:r w:rsidRPr="002504C2">
        <w:rPr>
          <w:bCs/>
          <w:sz w:val="24"/>
          <w:szCs w:val="24"/>
        </w:rPr>
        <w:t>муниципальном образовании</w:t>
      </w:r>
      <w:r w:rsidRPr="002504C2">
        <w:rPr>
          <w:sz w:val="24"/>
          <w:szCs w:val="24"/>
        </w:rPr>
        <w:t xml:space="preserve"> или непосредственно связанных с </w:t>
      </w:r>
      <w:r w:rsidRPr="002504C2">
        <w:rPr>
          <w:bCs/>
          <w:sz w:val="24"/>
          <w:szCs w:val="24"/>
        </w:rPr>
        <w:t>муниципальным образованием</w:t>
      </w:r>
      <w:r w:rsidRPr="002504C2">
        <w:rPr>
          <w:sz w:val="24"/>
          <w:szCs w:val="24"/>
        </w:rPr>
        <w:t>.</w:t>
      </w:r>
    </w:p>
    <w:p w:rsidR="00F71D5F" w:rsidRPr="002504C2" w:rsidRDefault="00F71D5F" w:rsidP="002504C2">
      <w:pPr>
        <w:ind w:firstLine="700"/>
        <w:jc w:val="both"/>
        <w:rPr>
          <w:sz w:val="24"/>
          <w:szCs w:val="24"/>
        </w:rPr>
      </w:pPr>
      <w:r w:rsidRPr="002504C2">
        <w:rPr>
          <w:noProof/>
          <w:sz w:val="24"/>
          <w:szCs w:val="24"/>
        </w:rPr>
        <w:t>5.7.</w:t>
      </w:r>
      <w:r w:rsidRPr="002504C2">
        <w:rPr>
          <w:sz w:val="24"/>
          <w:szCs w:val="24"/>
        </w:rPr>
        <w:t> При одновременном размещении Герба муниципального образования и Государственного герба Республики Саха (Якутия), Герб муниципального образования располагается справа от герба Республики Саха (Якутия) (с точки зрения стоящего лицом к гербам).</w:t>
      </w:r>
    </w:p>
    <w:p w:rsidR="00F71D5F" w:rsidRPr="002504C2" w:rsidRDefault="00F71D5F" w:rsidP="002504C2">
      <w:pPr>
        <w:ind w:firstLine="700"/>
        <w:jc w:val="both"/>
        <w:rPr>
          <w:sz w:val="24"/>
          <w:szCs w:val="24"/>
        </w:rPr>
      </w:pPr>
      <w:r w:rsidRPr="002504C2">
        <w:rPr>
          <w:sz w:val="24"/>
          <w:szCs w:val="24"/>
        </w:rPr>
        <w:t>При одновременном размещении Государственного герба Российской Федерации и Герба муниципального образования, Государственный герб Российской Федерации располагается слева (с точки зрения стоящего лицом к гербам).</w:t>
      </w:r>
    </w:p>
    <w:p w:rsidR="00F71D5F" w:rsidRPr="002504C2" w:rsidRDefault="00F71D5F" w:rsidP="002504C2">
      <w:pPr>
        <w:ind w:firstLine="700"/>
        <w:jc w:val="both"/>
        <w:rPr>
          <w:sz w:val="24"/>
          <w:szCs w:val="24"/>
        </w:rPr>
      </w:pPr>
      <w:r w:rsidRPr="002504C2">
        <w:rPr>
          <w:sz w:val="24"/>
          <w:szCs w:val="24"/>
        </w:rPr>
        <w:t>При одновременном размещении Государственного герба Российской Федерации, Государственного герба Республики Саха (Якутия) и Герба муниципального образования Государственный герб Российской Федерации располагается в центре, Государственный герб Республики Саха (Якутия) – слева, а Герб муниципального образования - справа (с точки зрения стоящего лицом к гербам).</w:t>
      </w:r>
    </w:p>
    <w:p w:rsidR="00F71D5F" w:rsidRPr="002504C2" w:rsidRDefault="00F71D5F" w:rsidP="002504C2">
      <w:pPr>
        <w:ind w:firstLine="700"/>
        <w:jc w:val="both"/>
        <w:rPr>
          <w:sz w:val="24"/>
          <w:szCs w:val="24"/>
        </w:rPr>
      </w:pPr>
      <w:r w:rsidRPr="002504C2">
        <w:rPr>
          <w:sz w:val="24"/>
          <w:szCs w:val="24"/>
        </w:rPr>
        <w:t>При одновременном размещении Герба муниципального образования с другими гербами размер щита Герба муниципального образования не может превышать размеры щита Государственного герба Российской Федерации (или иного государственного герба), Государственного герба Республики Саха (Якутия) (или герба иного субъекта Российской Федерации).</w:t>
      </w:r>
    </w:p>
    <w:p w:rsidR="00F71D5F" w:rsidRPr="002504C2" w:rsidRDefault="00F71D5F" w:rsidP="002504C2">
      <w:pPr>
        <w:ind w:firstLine="700"/>
        <w:jc w:val="both"/>
        <w:rPr>
          <w:sz w:val="24"/>
          <w:szCs w:val="24"/>
        </w:rPr>
      </w:pPr>
      <w:r w:rsidRPr="002504C2">
        <w:rPr>
          <w:sz w:val="24"/>
          <w:szCs w:val="24"/>
        </w:rPr>
        <w:t>При одновременном размещении Герба муниципального образования с другими гербами Герб муниципального образования не может размещаться выше Государственного герба Российской Федерации (или иного государственного герба), Государственного герба Республики Саха (Якутия).</w:t>
      </w:r>
    </w:p>
    <w:p w:rsidR="00F71D5F" w:rsidRPr="002504C2" w:rsidRDefault="00F71D5F" w:rsidP="002504C2">
      <w:pPr>
        <w:ind w:firstLine="700"/>
        <w:jc w:val="both"/>
        <w:rPr>
          <w:sz w:val="24"/>
          <w:szCs w:val="24"/>
        </w:rPr>
      </w:pPr>
      <w:r w:rsidRPr="002504C2">
        <w:rPr>
          <w:noProof/>
          <w:sz w:val="24"/>
          <w:szCs w:val="24"/>
        </w:rPr>
        <w:t>5.8.</w:t>
      </w:r>
      <w:r w:rsidRPr="002504C2">
        <w:rPr>
          <w:sz w:val="24"/>
          <w:szCs w:val="24"/>
        </w:rPr>
        <w:t> Порядок изготовления, использования, хранения и уничтожения бланков, печатей и иных носителей изображения Герба муниципального образования устанавливается органами местного самоуправления муниципального образования.</w:t>
      </w:r>
    </w:p>
    <w:p w:rsidR="00F71D5F" w:rsidRPr="002504C2" w:rsidRDefault="00F71D5F" w:rsidP="002504C2">
      <w:pPr>
        <w:ind w:firstLine="708"/>
        <w:jc w:val="both"/>
        <w:rPr>
          <w:sz w:val="24"/>
          <w:szCs w:val="24"/>
        </w:rPr>
      </w:pPr>
      <w:r w:rsidRPr="002504C2">
        <w:rPr>
          <w:bCs/>
          <w:noProof/>
          <w:sz w:val="24"/>
          <w:szCs w:val="24"/>
        </w:rPr>
        <w:t>5.9.</w:t>
      </w:r>
      <w:r w:rsidRPr="002504C2">
        <w:rPr>
          <w:sz w:val="24"/>
          <w:szCs w:val="24"/>
        </w:rPr>
        <w:t> Иные случаи использования Герба муниципального образования устанавливаются Главой муниципального образования.</w:t>
      </w:r>
    </w:p>
    <w:p w:rsidR="00F71D5F" w:rsidRPr="002504C2" w:rsidRDefault="00F71D5F" w:rsidP="002504C2">
      <w:pPr>
        <w:rPr>
          <w:b/>
          <w:noProof/>
          <w:sz w:val="24"/>
          <w:szCs w:val="24"/>
        </w:rPr>
      </w:pPr>
    </w:p>
    <w:p w:rsidR="00F71D5F" w:rsidRPr="002504C2" w:rsidRDefault="00F71D5F" w:rsidP="002504C2">
      <w:pPr>
        <w:jc w:val="center"/>
        <w:rPr>
          <w:sz w:val="24"/>
          <w:szCs w:val="24"/>
        </w:rPr>
      </w:pPr>
      <w:r w:rsidRPr="002504C2">
        <w:rPr>
          <w:b/>
          <w:noProof/>
          <w:sz w:val="24"/>
          <w:szCs w:val="24"/>
        </w:rPr>
        <w:t>6.</w:t>
      </w:r>
      <w:r w:rsidRPr="002504C2">
        <w:rPr>
          <w:b/>
          <w:sz w:val="24"/>
          <w:szCs w:val="24"/>
        </w:rPr>
        <w:t xml:space="preserve"> Ответственность за нарушение настоящего Положения</w:t>
      </w:r>
    </w:p>
    <w:p w:rsidR="00F71D5F" w:rsidRPr="002504C2" w:rsidRDefault="00F71D5F" w:rsidP="002504C2">
      <w:pPr>
        <w:rPr>
          <w:noProof/>
          <w:sz w:val="24"/>
          <w:szCs w:val="24"/>
        </w:rPr>
      </w:pPr>
    </w:p>
    <w:p w:rsidR="00F71D5F" w:rsidRPr="002504C2" w:rsidRDefault="00F71D5F" w:rsidP="002504C2">
      <w:pPr>
        <w:ind w:firstLine="708"/>
        <w:jc w:val="both"/>
        <w:rPr>
          <w:sz w:val="24"/>
          <w:szCs w:val="24"/>
        </w:rPr>
      </w:pPr>
      <w:r w:rsidRPr="002504C2">
        <w:rPr>
          <w:noProof/>
          <w:sz w:val="24"/>
          <w:szCs w:val="24"/>
        </w:rPr>
        <w:t>6.1.</w:t>
      </w:r>
      <w:r w:rsidRPr="002504C2">
        <w:rPr>
          <w:sz w:val="24"/>
          <w:szCs w:val="24"/>
        </w:rPr>
        <w:t> Использование Герба муниципального образования с нарушением настоящего Положения, а также надругательство над Гербом муниципального образования влечет за собой ответственность в соответствии с законодательством Российской Федерации.</w:t>
      </w:r>
    </w:p>
    <w:p w:rsidR="00F71D5F" w:rsidRPr="002504C2" w:rsidRDefault="00F71D5F" w:rsidP="002504C2">
      <w:pPr>
        <w:rPr>
          <w:b/>
          <w:noProof/>
          <w:sz w:val="24"/>
          <w:szCs w:val="24"/>
        </w:rPr>
      </w:pPr>
    </w:p>
    <w:p w:rsidR="00F71D5F" w:rsidRPr="002504C2" w:rsidRDefault="00F71D5F" w:rsidP="002504C2">
      <w:pPr>
        <w:jc w:val="center"/>
        <w:rPr>
          <w:b/>
          <w:noProof/>
          <w:sz w:val="24"/>
          <w:szCs w:val="24"/>
        </w:rPr>
      </w:pPr>
    </w:p>
    <w:p w:rsidR="00F521EC" w:rsidRDefault="00F521EC" w:rsidP="002504C2">
      <w:pPr>
        <w:jc w:val="center"/>
        <w:rPr>
          <w:b/>
          <w:noProof/>
          <w:sz w:val="24"/>
          <w:szCs w:val="24"/>
        </w:rPr>
      </w:pPr>
    </w:p>
    <w:p w:rsidR="00F521EC" w:rsidRDefault="00F521EC" w:rsidP="002504C2">
      <w:pPr>
        <w:jc w:val="center"/>
        <w:rPr>
          <w:b/>
          <w:noProof/>
          <w:sz w:val="24"/>
          <w:szCs w:val="24"/>
        </w:rPr>
      </w:pPr>
    </w:p>
    <w:p w:rsidR="00F521EC" w:rsidRDefault="00F521EC" w:rsidP="002504C2">
      <w:pPr>
        <w:jc w:val="center"/>
        <w:rPr>
          <w:b/>
          <w:noProof/>
          <w:sz w:val="24"/>
          <w:szCs w:val="24"/>
        </w:rPr>
      </w:pPr>
    </w:p>
    <w:p w:rsidR="00F521EC" w:rsidRDefault="00F521EC" w:rsidP="002504C2">
      <w:pPr>
        <w:jc w:val="center"/>
        <w:rPr>
          <w:b/>
          <w:noProof/>
          <w:sz w:val="24"/>
          <w:szCs w:val="24"/>
        </w:rPr>
      </w:pPr>
    </w:p>
    <w:p w:rsidR="00F71D5F" w:rsidRPr="002504C2" w:rsidRDefault="00F71D5F" w:rsidP="002504C2">
      <w:pPr>
        <w:jc w:val="center"/>
        <w:rPr>
          <w:sz w:val="24"/>
          <w:szCs w:val="24"/>
        </w:rPr>
      </w:pPr>
      <w:r w:rsidRPr="002504C2">
        <w:rPr>
          <w:b/>
          <w:noProof/>
          <w:sz w:val="24"/>
          <w:szCs w:val="24"/>
        </w:rPr>
        <w:lastRenderedPageBreak/>
        <w:t>7.</w:t>
      </w:r>
      <w:r w:rsidRPr="002504C2">
        <w:rPr>
          <w:b/>
          <w:sz w:val="24"/>
          <w:szCs w:val="24"/>
        </w:rPr>
        <w:t xml:space="preserve"> Заключительные положения</w:t>
      </w:r>
    </w:p>
    <w:p w:rsidR="00F71D5F" w:rsidRPr="002504C2" w:rsidRDefault="00F71D5F" w:rsidP="002504C2">
      <w:pPr>
        <w:rPr>
          <w:noProof/>
          <w:sz w:val="24"/>
          <w:szCs w:val="24"/>
        </w:rPr>
      </w:pPr>
    </w:p>
    <w:p w:rsidR="00F71D5F" w:rsidRPr="002504C2" w:rsidRDefault="00F71D5F" w:rsidP="002504C2">
      <w:pPr>
        <w:ind w:firstLine="708"/>
        <w:jc w:val="both"/>
        <w:rPr>
          <w:sz w:val="24"/>
          <w:szCs w:val="24"/>
        </w:rPr>
      </w:pPr>
      <w:r w:rsidRPr="002504C2">
        <w:rPr>
          <w:noProof/>
          <w:sz w:val="24"/>
          <w:szCs w:val="24"/>
        </w:rPr>
        <w:t>7.1.</w:t>
      </w:r>
      <w:r w:rsidRPr="002504C2">
        <w:rPr>
          <w:sz w:val="24"/>
          <w:szCs w:val="24"/>
        </w:rPr>
        <w:t> Внесение в состав (рисунок) Герба муниципального образования каких-либо внешних украшений, а также элементов официальных символов Республики Саха (Якутия) допустимо лишь в соответствии с законодательством Российской Федерации и Республики Саха (Якутия). Эти изменения должны сопровождаться пересмотром статьи</w:t>
      </w:r>
      <w:r w:rsidRPr="002504C2">
        <w:rPr>
          <w:noProof/>
          <w:sz w:val="24"/>
          <w:szCs w:val="24"/>
        </w:rPr>
        <w:t xml:space="preserve"> 3</w:t>
      </w:r>
      <w:r w:rsidRPr="002504C2">
        <w:rPr>
          <w:sz w:val="24"/>
          <w:szCs w:val="24"/>
        </w:rPr>
        <w:t xml:space="preserve"> настоящего Положения для отражения внесенных элементов в описании.</w:t>
      </w:r>
    </w:p>
    <w:p w:rsidR="00F71D5F" w:rsidRPr="002504C2" w:rsidRDefault="00F71D5F" w:rsidP="002504C2">
      <w:pPr>
        <w:ind w:firstLine="708"/>
        <w:jc w:val="both"/>
        <w:rPr>
          <w:sz w:val="24"/>
          <w:szCs w:val="24"/>
        </w:rPr>
      </w:pPr>
      <w:r w:rsidRPr="002504C2">
        <w:rPr>
          <w:noProof/>
          <w:sz w:val="24"/>
          <w:szCs w:val="24"/>
        </w:rPr>
        <w:t>7.2.</w:t>
      </w:r>
      <w:r w:rsidRPr="002504C2">
        <w:rPr>
          <w:sz w:val="24"/>
          <w:szCs w:val="24"/>
        </w:rPr>
        <w:t> Право использования Герба муниципального образования принадлежит органам местного самоуправления муниципального образования.</w:t>
      </w:r>
    </w:p>
    <w:p w:rsidR="00F71D5F" w:rsidRPr="002504C2" w:rsidRDefault="00F71D5F" w:rsidP="002504C2">
      <w:pPr>
        <w:ind w:firstLine="708"/>
        <w:jc w:val="both"/>
        <w:rPr>
          <w:sz w:val="24"/>
          <w:szCs w:val="24"/>
        </w:rPr>
      </w:pPr>
      <w:r w:rsidRPr="002504C2">
        <w:rPr>
          <w:noProof/>
          <w:sz w:val="24"/>
          <w:szCs w:val="24"/>
        </w:rPr>
        <w:t>7.3.</w:t>
      </w:r>
      <w:r w:rsidRPr="002504C2">
        <w:rPr>
          <w:sz w:val="24"/>
          <w:szCs w:val="24"/>
        </w:rPr>
        <w:t> Герб муниципального образования с момента утверждения его представительным органом местного самоуправления согласно Закону Российской Федерации авторским правом не охраняется.</w:t>
      </w:r>
    </w:p>
    <w:p w:rsidR="00F71D5F" w:rsidRPr="002504C2" w:rsidRDefault="00F71D5F" w:rsidP="002504C2">
      <w:pPr>
        <w:ind w:firstLine="708"/>
        <w:jc w:val="both"/>
        <w:rPr>
          <w:sz w:val="24"/>
          <w:szCs w:val="24"/>
        </w:rPr>
      </w:pPr>
      <w:r w:rsidRPr="002504C2">
        <w:rPr>
          <w:noProof/>
          <w:sz w:val="24"/>
          <w:szCs w:val="24"/>
        </w:rPr>
        <w:t>7.4.</w:t>
      </w:r>
      <w:r w:rsidRPr="002504C2">
        <w:rPr>
          <w:sz w:val="24"/>
          <w:szCs w:val="24"/>
        </w:rPr>
        <w:t> Контроль исполнения требований настоящего Положения возлагается на Администрацию муниципального образования.</w:t>
      </w:r>
    </w:p>
    <w:p w:rsidR="00F71D5F" w:rsidRPr="002504C2" w:rsidRDefault="00F71D5F" w:rsidP="002504C2">
      <w:pPr>
        <w:ind w:firstLine="708"/>
        <w:jc w:val="both"/>
        <w:rPr>
          <w:sz w:val="24"/>
          <w:szCs w:val="24"/>
        </w:rPr>
      </w:pPr>
      <w:r w:rsidRPr="002504C2">
        <w:rPr>
          <w:noProof/>
          <w:sz w:val="24"/>
          <w:szCs w:val="24"/>
        </w:rPr>
        <w:t>7.5.</w:t>
      </w:r>
      <w:r w:rsidRPr="002504C2">
        <w:rPr>
          <w:sz w:val="24"/>
          <w:szCs w:val="24"/>
        </w:rPr>
        <w:t xml:space="preserve"> Настоящее Положение вступает в силу со дня его официального </w:t>
      </w:r>
      <w:r w:rsidR="006D5942" w:rsidRPr="002504C2">
        <w:rPr>
          <w:sz w:val="24"/>
          <w:szCs w:val="24"/>
        </w:rPr>
        <w:t>обнародования</w:t>
      </w:r>
      <w:r w:rsidRPr="002504C2">
        <w:rPr>
          <w:sz w:val="24"/>
          <w:szCs w:val="24"/>
        </w:rPr>
        <w:t>.</w:t>
      </w:r>
    </w:p>
    <w:p w:rsidR="00F71D5F" w:rsidRPr="002504C2" w:rsidRDefault="00F71D5F" w:rsidP="002504C2">
      <w:pPr>
        <w:ind w:firstLine="708"/>
        <w:jc w:val="both"/>
        <w:rPr>
          <w:sz w:val="24"/>
          <w:szCs w:val="24"/>
        </w:rPr>
      </w:pPr>
    </w:p>
    <w:p w:rsidR="00F71D5F" w:rsidRPr="002504C2" w:rsidRDefault="00F71D5F" w:rsidP="002504C2">
      <w:pPr>
        <w:jc w:val="center"/>
        <w:rPr>
          <w:sz w:val="24"/>
          <w:szCs w:val="24"/>
        </w:rPr>
      </w:pPr>
      <w:r w:rsidRPr="002504C2">
        <w:rPr>
          <w:sz w:val="24"/>
          <w:szCs w:val="24"/>
        </w:rPr>
        <w:t>_________________________</w:t>
      </w:r>
    </w:p>
    <w:p w:rsidR="00F71D5F" w:rsidRPr="002504C2" w:rsidRDefault="00F71D5F" w:rsidP="002504C2">
      <w:pPr>
        <w:jc w:val="both"/>
        <w:rPr>
          <w:sz w:val="24"/>
          <w:szCs w:val="24"/>
        </w:rPr>
      </w:pPr>
    </w:p>
    <w:p w:rsidR="00F71D5F" w:rsidRPr="002504C2" w:rsidRDefault="00F71D5F" w:rsidP="002504C2">
      <w:pPr>
        <w:jc w:val="both"/>
        <w:rPr>
          <w:sz w:val="24"/>
          <w:szCs w:val="24"/>
        </w:rPr>
      </w:pPr>
    </w:p>
    <w:p w:rsidR="00F71D5F" w:rsidRPr="002504C2" w:rsidRDefault="00F71D5F" w:rsidP="007850EA">
      <w:pPr>
        <w:shd w:val="clear" w:color="auto" w:fill="FFFFFF"/>
        <w:ind w:firstLine="4536"/>
        <w:jc w:val="right"/>
        <w:rPr>
          <w:sz w:val="24"/>
          <w:szCs w:val="24"/>
        </w:rPr>
      </w:pPr>
      <w:r w:rsidRPr="002504C2">
        <w:rPr>
          <w:sz w:val="24"/>
          <w:szCs w:val="24"/>
        </w:rPr>
        <w:br w:type="column"/>
      </w:r>
      <w:r w:rsidRPr="002504C2">
        <w:rPr>
          <w:sz w:val="24"/>
          <w:szCs w:val="24"/>
        </w:rPr>
        <w:lastRenderedPageBreak/>
        <w:t>Приложение 5</w:t>
      </w:r>
    </w:p>
    <w:p w:rsidR="00F53CCE" w:rsidRPr="002504C2" w:rsidRDefault="00F53CCE" w:rsidP="00F53CCE">
      <w:pPr>
        <w:jc w:val="right"/>
        <w:rPr>
          <w:sz w:val="24"/>
          <w:szCs w:val="24"/>
        </w:rPr>
      </w:pPr>
      <w:r w:rsidRPr="002504C2">
        <w:rPr>
          <w:sz w:val="24"/>
          <w:szCs w:val="24"/>
        </w:rPr>
        <w:t xml:space="preserve">к решению </w:t>
      </w:r>
      <w:proofErr w:type="spellStart"/>
      <w:r w:rsidRPr="002504C2">
        <w:rPr>
          <w:sz w:val="24"/>
          <w:szCs w:val="24"/>
        </w:rPr>
        <w:t>наслежного</w:t>
      </w:r>
      <w:proofErr w:type="spellEnd"/>
      <w:r w:rsidRPr="002504C2">
        <w:rPr>
          <w:sz w:val="24"/>
          <w:szCs w:val="24"/>
        </w:rPr>
        <w:t xml:space="preserve"> Совета</w:t>
      </w:r>
    </w:p>
    <w:p w:rsidR="00F53CCE" w:rsidRDefault="00F53CCE" w:rsidP="00F53CCE">
      <w:pPr>
        <w:jc w:val="right"/>
        <w:rPr>
          <w:sz w:val="24"/>
          <w:szCs w:val="24"/>
        </w:rPr>
      </w:pPr>
      <w:r w:rsidRPr="002504C2">
        <w:rPr>
          <w:sz w:val="24"/>
          <w:szCs w:val="24"/>
        </w:rPr>
        <w:t>депутатов МО «</w:t>
      </w:r>
      <w:r w:rsidRPr="00145463">
        <w:rPr>
          <w:sz w:val="24"/>
          <w:szCs w:val="24"/>
        </w:rPr>
        <w:t>«</w:t>
      </w:r>
      <w:proofErr w:type="spellStart"/>
      <w:r>
        <w:rPr>
          <w:sz w:val="24"/>
          <w:szCs w:val="24"/>
        </w:rPr>
        <w:t>Батаринский</w:t>
      </w:r>
      <w:proofErr w:type="spellEnd"/>
      <w:r>
        <w:rPr>
          <w:sz w:val="24"/>
          <w:szCs w:val="24"/>
        </w:rPr>
        <w:t xml:space="preserve"> наслег» </w:t>
      </w:r>
    </w:p>
    <w:p w:rsidR="00F53CCE" w:rsidRPr="0022077F" w:rsidRDefault="00F53CCE" w:rsidP="00F53CCE">
      <w:pPr>
        <w:jc w:val="right"/>
        <w:rPr>
          <w:sz w:val="24"/>
          <w:szCs w:val="24"/>
        </w:rPr>
      </w:pPr>
      <w:r w:rsidRPr="0022077F">
        <w:rPr>
          <w:sz w:val="24"/>
          <w:szCs w:val="24"/>
        </w:rPr>
        <w:t xml:space="preserve">Мегино-Кангаласского улуса (района) </w:t>
      </w:r>
    </w:p>
    <w:p w:rsidR="00F53CCE" w:rsidRPr="0022077F" w:rsidRDefault="00BA6952" w:rsidP="00F53CCE">
      <w:pPr>
        <w:jc w:val="right"/>
        <w:rPr>
          <w:sz w:val="24"/>
          <w:szCs w:val="24"/>
        </w:rPr>
      </w:pPr>
      <w:r>
        <w:rPr>
          <w:sz w:val="24"/>
          <w:szCs w:val="24"/>
        </w:rPr>
        <w:t xml:space="preserve">от </w:t>
      </w:r>
      <w:r w:rsidR="001D7D4D">
        <w:rPr>
          <w:sz w:val="24"/>
          <w:szCs w:val="24"/>
        </w:rPr>
        <w:t>30 марта 2021 года № 4-24</w:t>
      </w:r>
      <w:r w:rsidR="00F521EC">
        <w:rPr>
          <w:sz w:val="24"/>
          <w:szCs w:val="24"/>
        </w:rPr>
        <w:t>-6</w:t>
      </w:r>
    </w:p>
    <w:p w:rsidR="00F71D5F" w:rsidRPr="002504C2" w:rsidRDefault="00F71D5F" w:rsidP="002504C2">
      <w:pPr>
        <w:shd w:val="clear" w:color="auto" w:fill="FFFFFF"/>
        <w:ind w:firstLine="4536"/>
        <w:jc w:val="right"/>
        <w:rPr>
          <w:sz w:val="24"/>
          <w:szCs w:val="24"/>
        </w:rPr>
      </w:pPr>
    </w:p>
    <w:p w:rsidR="00F71D5F" w:rsidRPr="002504C2" w:rsidRDefault="00F71D5F" w:rsidP="002504C2">
      <w:pPr>
        <w:pStyle w:val="1"/>
        <w:rPr>
          <w:sz w:val="24"/>
          <w:szCs w:val="24"/>
        </w:rPr>
      </w:pPr>
    </w:p>
    <w:p w:rsidR="00F71D5F" w:rsidRPr="002504C2" w:rsidRDefault="00F71D5F" w:rsidP="002504C2">
      <w:pPr>
        <w:pStyle w:val="1"/>
        <w:rPr>
          <w:sz w:val="24"/>
          <w:szCs w:val="24"/>
        </w:rPr>
      </w:pPr>
      <w:r w:rsidRPr="002504C2">
        <w:rPr>
          <w:sz w:val="24"/>
          <w:szCs w:val="24"/>
        </w:rPr>
        <w:t>ПОЛОЖЕНИЕ</w:t>
      </w:r>
    </w:p>
    <w:p w:rsidR="00F71D5F" w:rsidRPr="002504C2" w:rsidRDefault="00F71D5F" w:rsidP="002504C2">
      <w:pPr>
        <w:jc w:val="center"/>
        <w:rPr>
          <w:b/>
          <w:sz w:val="24"/>
          <w:szCs w:val="24"/>
        </w:rPr>
      </w:pPr>
      <w:r w:rsidRPr="002504C2">
        <w:rPr>
          <w:b/>
          <w:sz w:val="24"/>
          <w:szCs w:val="24"/>
        </w:rPr>
        <w:t xml:space="preserve">О ФЛАГЕ МУНИЦИПАЛЬНОГО ОБРАЗОВАНИЯ </w:t>
      </w:r>
    </w:p>
    <w:p w:rsidR="007850EA" w:rsidRPr="002504C2" w:rsidRDefault="007850EA" w:rsidP="007850EA">
      <w:pPr>
        <w:jc w:val="center"/>
        <w:rPr>
          <w:b/>
          <w:sz w:val="24"/>
          <w:szCs w:val="24"/>
        </w:rPr>
      </w:pPr>
      <w:r w:rsidRPr="002504C2">
        <w:rPr>
          <w:b/>
          <w:sz w:val="24"/>
          <w:szCs w:val="24"/>
        </w:rPr>
        <w:t>«</w:t>
      </w:r>
      <w:r>
        <w:rPr>
          <w:b/>
          <w:sz w:val="24"/>
          <w:szCs w:val="24"/>
        </w:rPr>
        <w:t>МЯНДИГИНСКИЙ</w:t>
      </w:r>
      <w:r w:rsidRPr="002504C2">
        <w:rPr>
          <w:b/>
          <w:sz w:val="24"/>
          <w:szCs w:val="24"/>
        </w:rPr>
        <w:t xml:space="preserve"> НАСЛЕГ» </w:t>
      </w:r>
      <w:r>
        <w:rPr>
          <w:b/>
          <w:sz w:val="24"/>
          <w:szCs w:val="24"/>
        </w:rPr>
        <w:t>АМГИНСКОГО УЛУСА (РАЙОНА)</w:t>
      </w:r>
    </w:p>
    <w:p w:rsidR="00F71D5F" w:rsidRPr="002504C2" w:rsidRDefault="00F71D5F" w:rsidP="002504C2">
      <w:pPr>
        <w:jc w:val="center"/>
        <w:rPr>
          <w:b/>
          <w:sz w:val="24"/>
          <w:szCs w:val="24"/>
        </w:rPr>
      </w:pPr>
      <w:r w:rsidRPr="002504C2">
        <w:rPr>
          <w:b/>
          <w:sz w:val="24"/>
          <w:szCs w:val="24"/>
        </w:rPr>
        <w:t>РЕСПУБЛИКИ САХА (ЯКУТИЯ)</w:t>
      </w:r>
    </w:p>
    <w:p w:rsidR="00F71D5F" w:rsidRPr="002504C2" w:rsidRDefault="00F71D5F" w:rsidP="002504C2">
      <w:pPr>
        <w:jc w:val="center"/>
        <w:rPr>
          <w:sz w:val="24"/>
          <w:szCs w:val="24"/>
        </w:rPr>
      </w:pPr>
    </w:p>
    <w:p w:rsidR="00F71D5F" w:rsidRPr="002504C2" w:rsidRDefault="00F71D5F" w:rsidP="007850EA">
      <w:pPr>
        <w:ind w:firstLine="709"/>
        <w:jc w:val="both"/>
        <w:rPr>
          <w:sz w:val="24"/>
          <w:szCs w:val="24"/>
        </w:rPr>
      </w:pPr>
      <w:r w:rsidRPr="002504C2">
        <w:rPr>
          <w:sz w:val="24"/>
          <w:szCs w:val="24"/>
        </w:rPr>
        <w:t xml:space="preserve">Настоящим положением устанавливается флаг муниципального образования </w:t>
      </w:r>
      <w:r w:rsidR="00F53CCE" w:rsidRPr="002504C2">
        <w:rPr>
          <w:sz w:val="24"/>
          <w:szCs w:val="24"/>
        </w:rPr>
        <w:t>«</w:t>
      </w:r>
      <w:proofErr w:type="spellStart"/>
      <w:r w:rsidR="00F53CCE">
        <w:rPr>
          <w:sz w:val="24"/>
          <w:szCs w:val="24"/>
        </w:rPr>
        <w:t>Батаринский</w:t>
      </w:r>
      <w:proofErr w:type="spellEnd"/>
      <w:r w:rsidR="00F53CCE" w:rsidRPr="002504C2">
        <w:rPr>
          <w:sz w:val="24"/>
          <w:szCs w:val="24"/>
        </w:rPr>
        <w:t xml:space="preserve"> наслег» </w:t>
      </w:r>
      <w:r w:rsidR="00F53CCE">
        <w:rPr>
          <w:sz w:val="24"/>
          <w:szCs w:val="24"/>
        </w:rPr>
        <w:t>Мегино-Кангаласского</w:t>
      </w:r>
      <w:r w:rsidR="007850EA">
        <w:rPr>
          <w:sz w:val="24"/>
          <w:szCs w:val="24"/>
        </w:rPr>
        <w:t xml:space="preserve"> улуса (</w:t>
      </w:r>
      <w:r w:rsidR="007850EA" w:rsidRPr="002504C2">
        <w:rPr>
          <w:sz w:val="24"/>
          <w:szCs w:val="24"/>
        </w:rPr>
        <w:t>района</w:t>
      </w:r>
      <w:r w:rsidR="007850EA">
        <w:rPr>
          <w:sz w:val="24"/>
          <w:szCs w:val="24"/>
        </w:rPr>
        <w:t>)</w:t>
      </w:r>
      <w:r w:rsidR="007850EA" w:rsidRPr="002504C2">
        <w:rPr>
          <w:sz w:val="24"/>
          <w:szCs w:val="24"/>
        </w:rPr>
        <w:t xml:space="preserve"> </w:t>
      </w:r>
      <w:r w:rsidRPr="002504C2">
        <w:rPr>
          <w:sz w:val="24"/>
          <w:szCs w:val="24"/>
        </w:rPr>
        <w:t>Республики Саха (Якутия), его описание и порядок официального использования.</w:t>
      </w:r>
    </w:p>
    <w:p w:rsidR="00F71D5F" w:rsidRPr="002504C2" w:rsidRDefault="00F71D5F" w:rsidP="002504C2">
      <w:pPr>
        <w:ind w:firstLine="709"/>
        <w:jc w:val="both"/>
        <w:rPr>
          <w:b/>
          <w:noProof/>
          <w:sz w:val="24"/>
          <w:szCs w:val="24"/>
        </w:rPr>
      </w:pPr>
    </w:p>
    <w:p w:rsidR="00F71D5F" w:rsidRPr="002504C2" w:rsidRDefault="00F71D5F" w:rsidP="002504C2">
      <w:pPr>
        <w:jc w:val="center"/>
        <w:rPr>
          <w:b/>
          <w:sz w:val="24"/>
          <w:szCs w:val="24"/>
        </w:rPr>
      </w:pPr>
      <w:r w:rsidRPr="002504C2">
        <w:rPr>
          <w:b/>
          <w:noProof/>
          <w:sz w:val="24"/>
          <w:szCs w:val="24"/>
        </w:rPr>
        <w:t>1.</w:t>
      </w:r>
      <w:r w:rsidRPr="002504C2">
        <w:rPr>
          <w:b/>
          <w:sz w:val="24"/>
          <w:szCs w:val="24"/>
        </w:rPr>
        <w:t xml:space="preserve"> Общие положения</w:t>
      </w:r>
    </w:p>
    <w:p w:rsidR="00F71D5F" w:rsidRPr="002504C2" w:rsidRDefault="00F71D5F" w:rsidP="002504C2">
      <w:pPr>
        <w:jc w:val="center"/>
        <w:rPr>
          <w:sz w:val="24"/>
          <w:szCs w:val="24"/>
        </w:rPr>
      </w:pPr>
    </w:p>
    <w:p w:rsidR="00F71D5F" w:rsidRPr="002504C2" w:rsidRDefault="00F71D5F" w:rsidP="002504C2">
      <w:pPr>
        <w:ind w:firstLine="760"/>
        <w:jc w:val="both"/>
        <w:rPr>
          <w:sz w:val="24"/>
          <w:szCs w:val="24"/>
        </w:rPr>
      </w:pPr>
      <w:r w:rsidRPr="002504C2">
        <w:rPr>
          <w:noProof/>
          <w:sz w:val="24"/>
          <w:szCs w:val="24"/>
        </w:rPr>
        <w:t>1.1.</w:t>
      </w:r>
      <w:r w:rsidRPr="002504C2">
        <w:rPr>
          <w:sz w:val="24"/>
          <w:szCs w:val="24"/>
        </w:rPr>
        <w:t> </w:t>
      </w:r>
      <w:proofErr w:type="gramStart"/>
      <w:r w:rsidRPr="002504C2">
        <w:rPr>
          <w:sz w:val="24"/>
          <w:szCs w:val="24"/>
        </w:rPr>
        <w:t xml:space="preserve">Флаг муниципального образования </w:t>
      </w:r>
      <w:r w:rsidR="00F53CCE" w:rsidRPr="002504C2">
        <w:rPr>
          <w:sz w:val="24"/>
          <w:szCs w:val="24"/>
        </w:rPr>
        <w:t>«</w:t>
      </w:r>
      <w:proofErr w:type="spellStart"/>
      <w:r w:rsidR="00F53CCE">
        <w:rPr>
          <w:sz w:val="24"/>
          <w:szCs w:val="24"/>
        </w:rPr>
        <w:t>Батаринский</w:t>
      </w:r>
      <w:proofErr w:type="spellEnd"/>
      <w:r w:rsidR="00F53CCE" w:rsidRPr="002504C2">
        <w:rPr>
          <w:sz w:val="24"/>
          <w:szCs w:val="24"/>
        </w:rPr>
        <w:t xml:space="preserve"> наслег» </w:t>
      </w:r>
      <w:r w:rsidR="00F53CCE">
        <w:rPr>
          <w:sz w:val="24"/>
          <w:szCs w:val="24"/>
        </w:rPr>
        <w:t xml:space="preserve">Мегино-Кангаласского </w:t>
      </w:r>
      <w:r w:rsidR="007850EA">
        <w:rPr>
          <w:sz w:val="24"/>
          <w:szCs w:val="24"/>
        </w:rPr>
        <w:t>улуса (</w:t>
      </w:r>
      <w:r w:rsidR="007850EA" w:rsidRPr="002504C2">
        <w:rPr>
          <w:sz w:val="24"/>
          <w:szCs w:val="24"/>
        </w:rPr>
        <w:t>района</w:t>
      </w:r>
      <w:r w:rsidR="007850EA">
        <w:rPr>
          <w:sz w:val="24"/>
          <w:szCs w:val="24"/>
        </w:rPr>
        <w:t>)</w:t>
      </w:r>
      <w:r w:rsidR="007850EA" w:rsidRPr="002504C2">
        <w:rPr>
          <w:sz w:val="24"/>
          <w:szCs w:val="24"/>
        </w:rPr>
        <w:t xml:space="preserve"> </w:t>
      </w:r>
      <w:r w:rsidRPr="002504C2">
        <w:rPr>
          <w:sz w:val="24"/>
          <w:szCs w:val="24"/>
        </w:rPr>
        <w:t>Республики Саха (Якутия) (далее</w:t>
      </w:r>
      <w:r w:rsidRPr="002504C2">
        <w:rPr>
          <w:noProof/>
          <w:sz w:val="24"/>
          <w:szCs w:val="24"/>
        </w:rPr>
        <w:t xml:space="preserve"> –</w:t>
      </w:r>
      <w:r w:rsidRPr="002504C2">
        <w:rPr>
          <w:sz w:val="24"/>
          <w:szCs w:val="24"/>
        </w:rPr>
        <w:t xml:space="preserve"> Флаг муниципального образования) составлен на основании герба </w:t>
      </w:r>
      <w:r w:rsidR="007850EA">
        <w:rPr>
          <w:sz w:val="24"/>
          <w:szCs w:val="24"/>
        </w:rPr>
        <w:t>муниципального образования</w:t>
      </w:r>
      <w:r w:rsidRPr="002504C2">
        <w:rPr>
          <w:sz w:val="24"/>
          <w:szCs w:val="24"/>
        </w:rPr>
        <w:t>, по правилам и соответствующим традициям геральдики, и отражает исторические, культурные, социально-экономические, национальные и иные местные традиции.</w:t>
      </w:r>
      <w:proofErr w:type="gramEnd"/>
    </w:p>
    <w:p w:rsidR="00F71D5F" w:rsidRPr="002504C2" w:rsidRDefault="00F71D5F" w:rsidP="002504C2">
      <w:pPr>
        <w:ind w:firstLine="760"/>
        <w:jc w:val="both"/>
        <w:rPr>
          <w:sz w:val="24"/>
          <w:szCs w:val="24"/>
        </w:rPr>
      </w:pPr>
      <w:r w:rsidRPr="002504C2">
        <w:rPr>
          <w:noProof/>
          <w:sz w:val="24"/>
          <w:szCs w:val="24"/>
        </w:rPr>
        <w:t>1.2.</w:t>
      </w:r>
      <w:r w:rsidRPr="002504C2">
        <w:rPr>
          <w:sz w:val="24"/>
          <w:szCs w:val="24"/>
        </w:rPr>
        <w:t xml:space="preserve"> Положение о Флаге муниципального образования и оригинал изображения Флага муниципального образования хранятся в Администрации муниципального образования </w:t>
      </w:r>
      <w:r w:rsidR="00F53CCE" w:rsidRPr="002504C2">
        <w:rPr>
          <w:sz w:val="24"/>
          <w:szCs w:val="24"/>
        </w:rPr>
        <w:t>«</w:t>
      </w:r>
      <w:proofErr w:type="spellStart"/>
      <w:r w:rsidR="00F53CCE">
        <w:rPr>
          <w:sz w:val="24"/>
          <w:szCs w:val="24"/>
        </w:rPr>
        <w:t>Батаринский</w:t>
      </w:r>
      <w:proofErr w:type="spellEnd"/>
      <w:r w:rsidR="00F53CCE" w:rsidRPr="002504C2">
        <w:rPr>
          <w:sz w:val="24"/>
          <w:szCs w:val="24"/>
        </w:rPr>
        <w:t xml:space="preserve"> наслег» </w:t>
      </w:r>
      <w:r w:rsidR="00F53CCE">
        <w:rPr>
          <w:sz w:val="24"/>
          <w:szCs w:val="24"/>
        </w:rPr>
        <w:t>Мегино-Кангаласского</w:t>
      </w:r>
      <w:r w:rsidR="007850EA">
        <w:rPr>
          <w:sz w:val="24"/>
          <w:szCs w:val="24"/>
        </w:rPr>
        <w:t xml:space="preserve"> улуса (</w:t>
      </w:r>
      <w:r w:rsidR="007850EA" w:rsidRPr="002504C2">
        <w:rPr>
          <w:sz w:val="24"/>
          <w:szCs w:val="24"/>
        </w:rPr>
        <w:t>района</w:t>
      </w:r>
      <w:r w:rsidR="007850EA">
        <w:rPr>
          <w:sz w:val="24"/>
          <w:szCs w:val="24"/>
        </w:rPr>
        <w:t>)</w:t>
      </w:r>
      <w:r w:rsidR="007850EA" w:rsidRPr="002504C2">
        <w:rPr>
          <w:sz w:val="24"/>
          <w:szCs w:val="24"/>
        </w:rPr>
        <w:t xml:space="preserve"> </w:t>
      </w:r>
      <w:r w:rsidRPr="002504C2">
        <w:rPr>
          <w:sz w:val="24"/>
          <w:szCs w:val="24"/>
        </w:rPr>
        <w:t>Республики Саха (Якутия) и доступны для ознакомления всем заинтересованным лицам.</w:t>
      </w:r>
    </w:p>
    <w:p w:rsidR="00F71D5F" w:rsidRPr="002504C2" w:rsidRDefault="00F71D5F" w:rsidP="002504C2">
      <w:pPr>
        <w:jc w:val="both"/>
        <w:rPr>
          <w:b/>
          <w:noProof/>
          <w:sz w:val="24"/>
          <w:szCs w:val="24"/>
        </w:rPr>
      </w:pPr>
    </w:p>
    <w:p w:rsidR="00F71D5F" w:rsidRPr="002504C2" w:rsidRDefault="00F71D5F" w:rsidP="002504C2">
      <w:pPr>
        <w:jc w:val="center"/>
        <w:rPr>
          <w:b/>
          <w:sz w:val="24"/>
          <w:szCs w:val="24"/>
        </w:rPr>
      </w:pPr>
      <w:r w:rsidRPr="002504C2">
        <w:rPr>
          <w:b/>
          <w:noProof/>
          <w:sz w:val="24"/>
          <w:szCs w:val="24"/>
        </w:rPr>
        <w:t>2.</w:t>
      </w:r>
      <w:r w:rsidRPr="002504C2">
        <w:rPr>
          <w:b/>
          <w:sz w:val="24"/>
          <w:szCs w:val="24"/>
        </w:rPr>
        <w:t xml:space="preserve"> Статус Флага</w:t>
      </w:r>
    </w:p>
    <w:p w:rsidR="00F71D5F" w:rsidRPr="002504C2" w:rsidRDefault="00F71D5F" w:rsidP="002504C2">
      <w:pPr>
        <w:ind w:firstLine="709"/>
        <w:jc w:val="both"/>
        <w:rPr>
          <w:sz w:val="24"/>
          <w:szCs w:val="24"/>
        </w:rPr>
      </w:pPr>
    </w:p>
    <w:p w:rsidR="00F71D5F" w:rsidRPr="002504C2" w:rsidRDefault="00F71D5F" w:rsidP="002504C2">
      <w:pPr>
        <w:ind w:firstLine="709"/>
        <w:jc w:val="both"/>
        <w:rPr>
          <w:sz w:val="24"/>
          <w:szCs w:val="24"/>
        </w:rPr>
      </w:pPr>
      <w:r w:rsidRPr="002504C2">
        <w:rPr>
          <w:noProof/>
          <w:sz w:val="24"/>
          <w:szCs w:val="24"/>
        </w:rPr>
        <w:t>2.1.</w:t>
      </w:r>
      <w:r w:rsidRPr="002504C2">
        <w:rPr>
          <w:sz w:val="24"/>
          <w:szCs w:val="24"/>
        </w:rPr>
        <w:t xml:space="preserve"> Флаг муниципального образования является официальным символом муниципального образования </w:t>
      </w:r>
      <w:r w:rsidR="007850EA" w:rsidRPr="002504C2">
        <w:rPr>
          <w:sz w:val="24"/>
          <w:szCs w:val="24"/>
        </w:rPr>
        <w:t>«</w:t>
      </w:r>
      <w:proofErr w:type="spellStart"/>
      <w:r w:rsidR="00F53CCE">
        <w:rPr>
          <w:sz w:val="24"/>
          <w:szCs w:val="24"/>
        </w:rPr>
        <w:t>Батаринский</w:t>
      </w:r>
      <w:proofErr w:type="spellEnd"/>
      <w:r w:rsidR="007850EA" w:rsidRPr="002504C2">
        <w:rPr>
          <w:sz w:val="24"/>
          <w:szCs w:val="24"/>
        </w:rPr>
        <w:t xml:space="preserve"> наслег» </w:t>
      </w:r>
      <w:r w:rsidR="00F53CCE">
        <w:rPr>
          <w:sz w:val="24"/>
          <w:szCs w:val="24"/>
        </w:rPr>
        <w:t>Мегино-Кангаласского</w:t>
      </w:r>
      <w:r w:rsidR="007850EA">
        <w:rPr>
          <w:sz w:val="24"/>
          <w:szCs w:val="24"/>
        </w:rPr>
        <w:t xml:space="preserve"> улуса (</w:t>
      </w:r>
      <w:r w:rsidR="007850EA" w:rsidRPr="002504C2">
        <w:rPr>
          <w:sz w:val="24"/>
          <w:szCs w:val="24"/>
        </w:rPr>
        <w:t>района</w:t>
      </w:r>
      <w:r w:rsidR="007850EA">
        <w:rPr>
          <w:sz w:val="24"/>
          <w:szCs w:val="24"/>
        </w:rPr>
        <w:t>)</w:t>
      </w:r>
      <w:r w:rsidR="00154D18">
        <w:rPr>
          <w:sz w:val="24"/>
          <w:szCs w:val="24"/>
        </w:rPr>
        <w:t xml:space="preserve"> Республики Саха (Якутия)</w:t>
      </w:r>
      <w:r w:rsidRPr="002504C2">
        <w:rPr>
          <w:sz w:val="24"/>
          <w:szCs w:val="24"/>
        </w:rPr>
        <w:t>.</w:t>
      </w:r>
    </w:p>
    <w:p w:rsidR="00F71D5F" w:rsidRPr="002504C2" w:rsidRDefault="00F71D5F" w:rsidP="002504C2">
      <w:pPr>
        <w:ind w:firstLine="709"/>
        <w:jc w:val="both"/>
        <w:rPr>
          <w:sz w:val="24"/>
          <w:szCs w:val="24"/>
        </w:rPr>
      </w:pPr>
      <w:r w:rsidRPr="002504C2">
        <w:rPr>
          <w:noProof/>
          <w:sz w:val="24"/>
          <w:szCs w:val="24"/>
        </w:rPr>
        <w:t>2.2.</w:t>
      </w:r>
      <w:r w:rsidRPr="002504C2">
        <w:rPr>
          <w:sz w:val="24"/>
          <w:szCs w:val="24"/>
        </w:rPr>
        <w:t> Флаг муниципального образования подлежит внесению в Государственный геральдический регистр Российской Федерации.</w:t>
      </w:r>
    </w:p>
    <w:p w:rsidR="00F71D5F" w:rsidRPr="002504C2" w:rsidRDefault="00F71D5F" w:rsidP="00D45B34">
      <w:pPr>
        <w:ind w:firstLine="709"/>
        <w:jc w:val="center"/>
        <w:rPr>
          <w:sz w:val="24"/>
          <w:szCs w:val="24"/>
        </w:rPr>
      </w:pPr>
    </w:p>
    <w:p w:rsidR="00F71D5F" w:rsidRDefault="00F71D5F" w:rsidP="00D45B34">
      <w:pPr>
        <w:ind w:firstLine="709"/>
        <w:jc w:val="center"/>
        <w:rPr>
          <w:b/>
          <w:sz w:val="24"/>
          <w:szCs w:val="24"/>
        </w:rPr>
      </w:pPr>
      <w:r w:rsidRPr="002504C2">
        <w:rPr>
          <w:b/>
          <w:noProof/>
          <w:sz w:val="24"/>
          <w:szCs w:val="24"/>
        </w:rPr>
        <w:t>3.</w:t>
      </w:r>
      <w:r w:rsidRPr="002504C2">
        <w:rPr>
          <w:b/>
          <w:sz w:val="24"/>
          <w:szCs w:val="24"/>
        </w:rPr>
        <w:t xml:space="preserve"> Описание и обоснование символики Флага</w:t>
      </w:r>
    </w:p>
    <w:p w:rsidR="00D45B34" w:rsidRPr="002504C2" w:rsidRDefault="00D45B34" w:rsidP="00D45B34">
      <w:pPr>
        <w:ind w:firstLine="709"/>
        <w:jc w:val="center"/>
        <w:rPr>
          <w:b/>
          <w:sz w:val="24"/>
          <w:szCs w:val="24"/>
        </w:rPr>
      </w:pPr>
    </w:p>
    <w:p w:rsidR="00F71D5F" w:rsidRPr="0022077F" w:rsidRDefault="00F71D5F" w:rsidP="002504C2">
      <w:pPr>
        <w:shd w:val="clear" w:color="auto" w:fill="FFFFFF"/>
        <w:ind w:firstLine="720"/>
        <w:jc w:val="both"/>
        <w:rPr>
          <w:sz w:val="24"/>
          <w:szCs w:val="24"/>
        </w:rPr>
      </w:pPr>
      <w:r w:rsidRPr="002504C2">
        <w:rPr>
          <w:noProof/>
          <w:sz w:val="24"/>
          <w:szCs w:val="24"/>
        </w:rPr>
        <w:t>3.1.</w:t>
      </w:r>
      <w:r w:rsidRPr="002504C2">
        <w:rPr>
          <w:sz w:val="24"/>
          <w:szCs w:val="24"/>
        </w:rPr>
        <w:t> </w:t>
      </w:r>
      <w:r w:rsidR="007850EA" w:rsidRPr="0022077F">
        <w:rPr>
          <w:sz w:val="24"/>
          <w:szCs w:val="24"/>
        </w:rPr>
        <w:t xml:space="preserve">Прямоугольное полотнище соотношением ширины к длине 2:3, воспроизводящее композицию герба муниципального образования </w:t>
      </w:r>
      <w:r w:rsidR="007850EA" w:rsidRPr="0022077F">
        <w:rPr>
          <w:rStyle w:val="ac"/>
          <w:b w:val="0"/>
          <w:sz w:val="24"/>
          <w:szCs w:val="24"/>
        </w:rPr>
        <w:t>«</w:t>
      </w:r>
      <w:proofErr w:type="spellStart"/>
      <w:r w:rsidR="0022077F" w:rsidRPr="0022077F">
        <w:rPr>
          <w:sz w:val="24"/>
          <w:szCs w:val="24"/>
        </w:rPr>
        <w:t>Батаринский</w:t>
      </w:r>
      <w:proofErr w:type="spellEnd"/>
      <w:r w:rsidR="0022077F" w:rsidRPr="0022077F">
        <w:rPr>
          <w:sz w:val="24"/>
          <w:szCs w:val="24"/>
        </w:rPr>
        <w:t xml:space="preserve"> </w:t>
      </w:r>
      <w:r w:rsidR="007850EA" w:rsidRPr="0022077F">
        <w:rPr>
          <w:rStyle w:val="ac"/>
          <w:b w:val="0"/>
          <w:sz w:val="24"/>
          <w:szCs w:val="24"/>
        </w:rPr>
        <w:t xml:space="preserve"> наслег» </w:t>
      </w:r>
      <w:r w:rsidR="007850EA" w:rsidRPr="0022077F">
        <w:rPr>
          <w:sz w:val="24"/>
          <w:szCs w:val="24"/>
        </w:rPr>
        <w:t>в синем, зеленом, желтом, белом и красном цветах.</w:t>
      </w:r>
      <w:r w:rsidRPr="0022077F">
        <w:rPr>
          <w:noProof/>
          <w:sz w:val="24"/>
          <w:szCs w:val="24"/>
        </w:rPr>
        <w:t>3.2.</w:t>
      </w:r>
      <w:r w:rsidRPr="0022077F">
        <w:rPr>
          <w:sz w:val="24"/>
          <w:szCs w:val="24"/>
        </w:rPr>
        <w:t xml:space="preserve"> Обоснование символики Флага муниципального образования: </w:t>
      </w:r>
    </w:p>
    <w:p w:rsidR="00406CB4" w:rsidRDefault="00406CB4" w:rsidP="00154D18">
      <w:pPr>
        <w:ind w:firstLine="709"/>
        <w:jc w:val="both"/>
        <w:rPr>
          <w:sz w:val="24"/>
          <w:szCs w:val="24"/>
        </w:rPr>
      </w:pPr>
      <w:r w:rsidRPr="0022077F">
        <w:rPr>
          <w:sz w:val="24"/>
          <w:szCs w:val="24"/>
        </w:rPr>
        <w:t xml:space="preserve">Обоснование символики </w:t>
      </w:r>
      <w:r w:rsidR="007850EA" w:rsidRPr="0022077F">
        <w:rPr>
          <w:sz w:val="24"/>
          <w:szCs w:val="24"/>
        </w:rPr>
        <w:t>Флага</w:t>
      </w:r>
      <w:r w:rsidRPr="0022077F">
        <w:rPr>
          <w:sz w:val="24"/>
          <w:szCs w:val="24"/>
        </w:rPr>
        <w:t xml:space="preserve"> муниципального образования:</w:t>
      </w:r>
    </w:p>
    <w:p w:rsidR="00F521EC" w:rsidRPr="00E80980" w:rsidRDefault="00F521EC" w:rsidP="00F521EC">
      <w:pPr>
        <w:ind w:firstLine="709"/>
        <w:jc w:val="both"/>
        <w:rPr>
          <w:sz w:val="24"/>
          <w:szCs w:val="24"/>
          <w:lang w:val="sah-RU"/>
        </w:rPr>
      </w:pPr>
      <w:r w:rsidRPr="00E80980">
        <w:rPr>
          <w:sz w:val="24"/>
          <w:szCs w:val="24"/>
          <w:shd w:val="clear" w:color="auto" w:fill="FFFFFF"/>
        </w:rPr>
        <w:t>Конь («</w:t>
      </w:r>
      <w:proofErr w:type="spellStart"/>
      <w:r w:rsidRPr="00E80980">
        <w:rPr>
          <w:sz w:val="24"/>
          <w:szCs w:val="24"/>
          <w:shd w:val="clear" w:color="auto" w:fill="FFFFFF"/>
        </w:rPr>
        <w:t>Дьо</w:t>
      </w:r>
      <w:proofErr w:type="gramStart"/>
      <w:r w:rsidRPr="00E80980">
        <w:rPr>
          <w:sz w:val="24"/>
          <w:szCs w:val="24"/>
          <w:shd w:val="clear" w:color="auto" w:fill="FFFFFF"/>
        </w:rPr>
        <w:t>h</w:t>
      </w:r>
      <w:proofErr w:type="gramEnd"/>
      <w:r w:rsidRPr="00E80980">
        <w:rPr>
          <w:sz w:val="24"/>
          <w:szCs w:val="24"/>
          <w:shd w:val="clear" w:color="auto" w:fill="FFFFFF"/>
        </w:rPr>
        <w:t>огой</w:t>
      </w:r>
      <w:proofErr w:type="spellEnd"/>
      <w:r w:rsidRPr="00E80980">
        <w:rPr>
          <w:sz w:val="24"/>
          <w:szCs w:val="24"/>
          <w:shd w:val="clear" w:color="auto" w:fill="FFFFFF"/>
        </w:rPr>
        <w:t xml:space="preserve">») </w:t>
      </w:r>
      <w:r>
        <w:rPr>
          <w:sz w:val="24"/>
          <w:szCs w:val="24"/>
          <w:shd w:val="clear" w:color="auto" w:fill="FFFFFF"/>
        </w:rPr>
        <w:t>(с червленым красным языком) из дальних времен означает</w:t>
      </w:r>
      <w:r w:rsidRPr="00E80980">
        <w:rPr>
          <w:sz w:val="24"/>
          <w:szCs w:val="24"/>
          <w:shd w:val="clear" w:color="auto" w:fill="FFFFFF"/>
        </w:rPr>
        <w:t> </w:t>
      </w:r>
      <w:r w:rsidRPr="00E80980">
        <w:rPr>
          <w:sz w:val="24"/>
          <w:szCs w:val="24"/>
        </w:rPr>
        <w:t>сельскохозяйственную направленность экономики села</w:t>
      </w:r>
      <w:r w:rsidRPr="00E80980">
        <w:rPr>
          <w:sz w:val="24"/>
          <w:szCs w:val="24"/>
          <w:shd w:val="clear" w:color="auto" w:fill="FFFFFF"/>
        </w:rPr>
        <w:t xml:space="preserve"> – символ величия и могущества, оберегающий своих жителей. Коновязь («</w:t>
      </w:r>
      <w:proofErr w:type="spellStart"/>
      <w:r w:rsidRPr="00E80980">
        <w:rPr>
          <w:sz w:val="24"/>
          <w:szCs w:val="24"/>
          <w:shd w:val="clear" w:color="auto" w:fill="FFFFFF"/>
        </w:rPr>
        <w:t>Сэргэ</w:t>
      </w:r>
      <w:proofErr w:type="spellEnd"/>
      <w:r w:rsidRPr="00E80980">
        <w:rPr>
          <w:sz w:val="24"/>
          <w:szCs w:val="24"/>
          <w:shd w:val="clear" w:color="auto" w:fill="FFFFFF"/>
        </w:rPr>
        <w:t xml:space="preserve">») – символ жизни, </w:t>
      </w:r>
      <w:r>
        <w:rPr>
          <w:sz w:val="24"/>
          <w:szCs w:val="24"/>
          <w:shd w:val="clear" w:color="auto" w:fill="FFFFFF"/>
        </w:rPr>
        <w:t>единения жителей наслега</w:t>
      </w:r>
      <w:r w:rsidRPr="00E80980">
        <w:rPr>
          <w:sz w:val="24"/>
          <w:szCs w:val="24"/>
          <w:shd w:val="clear" w:color="auto" w:fill="FFFFFF"/>
        </w:rPr>
        <w:t>.</w:t>
      </w:r>
      <w:r>
        <w:rPr>
          <w:sz w:val="24"/>
          <w:szCs w:val="24"/>
          <w:shd w:val="clear" w:color="auto" w:fill="FFFFFF"/>
        </w:rPr>
        <w:t xml:space="preserve"> </w:t>
      </w:r>
      <w:r>
        <w:rPr>
          <w:sz w:val="24"/>
          <w:szCs w:val="24"/>
          <w:lang w:val="sah-RU"/>
        </w:rPr>
        <w:t>Изображение</w:t>
      </w:r>
      <w:r w:rsidRPr="00E80980">
        <w:rPr>
          <w:sz w:val="24"/>
          <w:szCs w:val="24"/>
          <w:lang w:val="sah-RU"/>
        </w:rPr>
        <w:t xml:space="preserve"> </w:t>
      </w:r>
      <w:r>
        <w:rPr>
          <w:sz w:val="24"/>
          <w:szCs w:val="24"/>
          <w:lang w:val="sah-RU"/>
        </w:rPr>
        <w:t xml:space="preserve">хомуса показывает народных артистов и деятелей культуры и искусства в наслеге. </w:t>
      </w:r>
    </w:p>
    <w:p w:rsidR="00F521EC" w:rsidRPr="0022077F" w:rsidRDefault="00F521EC" w:rsidP="00F521EC">
      <w:pPr>
        <w:ind w:firstLine="709"/>
        <w:jc w:val="both"/>
        <w:rPr>
          <w:color w:val="FF0000"/>
          <w:sz w:val="24"/>
          <w:szCs w:val="24"/>
        </w:rPr>
      </w:pPr>
      <w:r>
        <w:rPr>
          <w:sz w:val="24"/>
          <w:szCs w:val="24"/>
          <w:lang w:val="sah-RU"/>
        </w:rPr>
        <w:t>Т</w:t>
      </w:r>
      <w:r w:rsidRPr="00237A0E">
        <w:rPr>
          <w:sz w:val="24"/>
          <w:szCs w:val="24"/>
          <w:lang w:val="sah-RU"/>
        </w:rPr>
        <w:t>ри холма</w:t>
      </w:r>
      <w:r>
        <w:rPr>
          <w:sz w:val="24"/>
          <w:szCs w:val="24"/>
          <w:lang w:val="sah-RU"/>
        </w:rPr>
        <w:t xml:space="preserve"> показывают природную особенность и красоту местной природы</w:t>
      </w:r>
      <w:r w:rsidRPr="00237A0E">
        <w:rPr>
          <w:sz w:val="24"/>
          <w:szCs w:val="24"/>
        </w:rPr>
        <w:t xml:space="preserve">. </w:t>
      </w:r>
      <w:r w:rsidRPr="0022077F">
        <w:rPr>
          <w:sz w:val="24"/>
          <w:szCs w:val="24"/>
        </w:rPr>
        <w:t xml:space="preserve">Зеленый цвет символизирует красоту и богатство природы, ее растительность, синие волны по нему – речки </w:t>
      </w:r>
      <w:proofErr w:type="spellStart"/>
      <w:r w:rsidRPr="00AA020B">
        <w:rPr>
          <w:sz w:val="24"/>
          <w:szCs w:val="24"/>
        </w:rPr>
        <w:t>Тиэрэ</w:t>
      </w:r>
      <w:proofErr w:type="spellEnd"/>
      <w:r w:rsidRPr="00AA020B">
        <w:rPr>
          <w:sz w:val="24"/>
          <w:szCs w:val="24"/>
        </w:rPr>
        <w:t xml:space="preserve">, </w:t>
      </w:r>
      <w:proofErr w:type="spellStart"/>
      <w:r w:rsidRPr="00AA020B">
        <w:rPr>
          <w:sz w:val="24"/>
          <w:szCs w:val="24"/>
        </w:rPr>
        <w:t>Тиэрэгэй</w:t>
      </w:r>
      <w:proofErr w:type="spellEnd"/>
      <w:r w:rsidRPr="00AA020B">
        <w:rPr>
          <w:sz w:val="24"/>
          <w:szCs w:val="24"/>
        </w:rPr>
        <w:t xml:space="preserve">, </w:t>
      </w:r>
      <w:proofErr w:type="spellStart"/>
      <w:r w:rsidRPr="00AA020B">
        <w:rPr>
          <w:sz w:val="24"/>
          <w:szCs w:val="24"/>
        </w:rPr>
        <w:t>Куелэ</w:t>
      </w:r>
      <w:proofErr w:type="spellEnd"/>
      <w:r w:rsidRPr="00AA020B">
        <w:rPr>
          <w:sz w:val="24"/>
          <w:szCs w:val="24"/>
        </w:rPr>
        <w:t xml:space="preserve">. </w:t>
      </w:r>
    </w:p>
    <w:p w:rsidR="00F521EC" w:rsidRPr="00237A0E" w:rsidRDefault="00F521EC" w:rsidP="00F521EC">
      <w:pPr>
        <w:ind w:firstLine="709"/>
        <w:jc w:val="both"/>
        <w:rPr>
          <w:sz w:val="24"/>
          <w:szCs w:val="24"/>
          <w:lang w:val="sah-RU"/>
        </w:rPr>
      </w:pPr>
      <w:r w:rsidRPr="00237A0E">
        <w:rPr>
          <w:sz w:val="24"/>
          <w:szCs w:val="24"/>
        </w:rPr>
        <w:t xml:space="preserve">Золотая медаль и лавровый венок - </w:t>
      </w:r>
      <w:r w:rsidRPr="00237A0E">
        <w:rPr>
          <w:sz w:val="24"/>
          <w:szCs w:val="24"/>
          <w:shd w:val="clear" w:color="auto" w:fill="FFFFFF"/>
        </w:rPr>
        <w:t xml:space="preserve">символы высшей славы, в том числе воинской, показывает Первого из народа Саха Героя Советского Союза Федора Кузьмича Попова. </w:t>
      </w:r>
    </w:p>
    <w:p w:rsidR="00F521EC" w:rsidRPr="00F521EC" w:rsidRDefault="00F521EC" w:rsidP="00154D18">
      <w:pPr>
        <w:ind w:firstLine="709"/>
        <w:jc w:val="both"/>
        <w:rPr>
          <w:sz w:val="24"/>
          <w:szCs w:val="24"/>
          <w:lang w:val="sah-RU"/>
        </w:rPr>
      </w:pPr>
    </w:p>
    <w:p w:rsidR="00F71D5F" w:rsidRPr="002504C2" w:rsidRDefault="00F71D5F" w:rsidP="007850EA">
      <w:pPr>
        <w:shd w:val="clear" w:color="auto" w:fill="FFFFFF"/>
        <w:ind w:firstLine="317"/>
        <w:jc w:val="center"/>
        <w:rPr>
          <w:sz w:val="24"/>
          <w:szCs w:val="24"/>
        </w:rPr>
      </w:pPr>
      <w:r w:rsidRPr="002504C2">
        <w:rPr>
          <w:b/>
          <w:noProof/>
          <w:sz w:val="24"/>
          <w:szCs w:val="24"/>
        </w:rPr>
        <w:lastRenderedPageBreak/>
        <w:t>4.</w:t>
      </w:r>
      <w:r w:rsidRPr="002504C2">
        <w:rPr>
          <w:b/>
          <w:sz w:val="24"/>
          <w:szCs w:val="24"/>
        </w:rPr>
        <w:t xml:space="preserve"> Порядок воспроизведения Флага</w:t>
      </w:r>
    </w:p>
    <w:p w:rsidR="00F71D5F" w:rsidRPr="002504C2" w:rsidRDefault="00F71D5F" w:rsidP="002504C2">
      <w:pPr>
        <w:ind w:firstLine="709"/>
        <w:jc w:val="center"/>
        <w:rPr>
          <w:sz w:val="24"/>
          <w:szCs w:val="24"/>
        </w:rPr>
      </w:pPr>
    </w:p>
    <w:p w:rsidR="00F71D5F" w:rsidRPr="002504C2" w:rsidRDefault="00F71D5F" w:rsidP="002504C2">
      <w:pPr>
        <w:ind w:firstLine="709"/>
        <w:jc w:val="both"/>
        <w:rPr>
          <w:sz w:val="24"/>
          <w:szCs w:val="24"/>
        </w:rPr>
      </w:pPr>
      <w:r w:rsidRPr="002504C2">
        <w:rPr>
          <w:noProof/>
          <w:sz w:val="24"/>
          <w:szCs w:val="24"/>
        </w:rPr>
        <w:t>4.1.</w:t>
      </w:r>
      <w:r w:rsidRPr="002504C2">
        <w:rPr>
          <w:sz w:val="24"/>
          <w:szCs w:val="24"/>
        </w:rPr>
        <w:t> Воспроизведение Флага муниципального образования, независимо от его размеров, техники исполнения и назначения, должно точно соответствовать описанию, приведенному в пункте</w:t>
      </w:r>
      <w:r w:rsidRPr="002504C2">
        <w:rPr>
          <w:noProof/>
          <w:sz w:val="24"/>
          <w:szCs w:val="24"/>
        </w:rPr>
        <w:t xml:space="preserve"> 3.1.</w:t>
      </w:r>
      <w:r w:rsidRPr="002504C2">
        <w:rPr>
          <w:sz w:val="24"/>
          <w:szCs w:val="24"/>
        </w:rPr>
        <w:t xml:space="preserve"> статьи</w:t>
      </w:r>
      <w:r w:rsidRPr="002504C2">
        <w:rPr>
          <w:noProof/>
          <w:sz w:val="24"/>
          <w:szCs w:val="24"/>
        </w:rPr>
        <w:t xml:space="preserve"> 3</w:t>
      </w:r>
      <w:r w:rsidRPr="002504C2">
        <w:rPr>
          <w:sz w:val="24"/>
          <w:szCs w:val="24"/>
        </w:rPr>
        <w:t xml:space="preserve"> настоящего Положения.</w:t>
      </w:r>
    </w:p>
    <w:p w:rsidR="00F71D5F" w:rsidRPr="002504C2" w:rsidRDefault="00F71D5F" w:rsidP="002504C2">
      <w:pPr>
        <w:ind w:firstLine="709"/>
        <w:jc w:val="both"/>
        <w:rPr>
          <w:sz w:val="24"/>
          <w:szCs w:val="24"/>
        </w:rPr>
      </w:pPr>
      <w:r w:rsidRPr="002504C2">
        <w:rPr>
          <w:sz w:val="24"/>
          <w:szCs w:val="24"/>
        </w:rPr>
        <w:t xml:space="preserve">Ответственность за искажение Флага муниципального образования, изменение композиции или цветов, выходящее за пределы </w:t>
      </w:r>
      <w:proofErr w:type="spellStart"/>
      <w:r w:rsidRPr="002504C2">
        <w:rPr>
          <w:sz w:val="24"/>
          <w:szCs w:val="24"/>
        </w:rPr>
        <w:t>геральдически</w:t>
      </w:r>
      <w:proofErr w:type="spellEnd"/>
      <w:r w:rsidRPr="002504C2">
        <w:rPr>
          <w:sz w:val="24"/>
          <w:szCs w:val="24"/>
        </w:rPr>
        <w:t xml:space="preserve"> допустимого, несет исполнитель допущенных искажений или изменений.</w:t>
      </w:r>
    </w:p>
    <w:p w:rsidR="00F71D5F" w:rsidRPr="002504C2" w:rsidRDefault="00F71D5F" w:rsidP="002504C2">
      <w:pPr>
        <w:ind w:firstLine="709"/>
        <w:jc w:val="both"/>
        <w:rPr>
          <w:b/>
          <w:noProof/>
          <w:sz w:val="24"/>
          <w:szCs w:val="24"/>
        </w:rPr>
      </w:pPr>
    </w:p>
    <w:p w:rsidR="00F71D5F" w:rsidRPr="002504C2" w:rsidRDefault="00F71D5F" w:rsidP="002504C2">
      <w:pPr>
        <w:jc w:val="center"/>
        <w:rPr>
          <w:b/>
          <w:sz w:val="24"/>
          <w:szCs w:val="24"/>
        </w:rPr>
      </w:pPr>
      <w:r w:rsidRPr="002504C2">
        <w:rPr>
          <w:b/>
          <w:noProof/>
          <w:sz w:val="24"/>
          <w:szCs w:val="24"/>
        </w:rPr>
        <w:t>5.</w:t>
      </w:r>
      <w:r w:rsidRPr="002504C2">
        <w:rPr>
          <w:b/>
          <w:sz w:val="24"/>
          <w:szCs w:val="24"/>
        </w:rPr>
        <w:t xml:space="preserve"> Порядок официального использования Флага</w:t>
      </w:r>
    </w:p>
    <w:p w:rsidR="00F71D5F" w:rsidRPr="002504C2" w:rsidRDefault="00F71D5F" w:rsidP="002504C2">
      <w:pPr>
        <w:jc w:val="center"/>
        <w:rPr>
          <w:sz w:val="24"/>
          <w:szCs w:val="24"/>
        </w:rPr>
      </w:pPr>
    </w:p>
    <w:p w:rsidR="00F71D5F" w:rsidRPr="002504C2" w:rsidRDefault="00F71D5F" w:rsidP="002504C2">
      <w:pPr>
        <w:ind w:firstLine="709"/>
        <w:jc w:val="both"/>
        <w:rPr>
          <w:sz w:val="24"/>
          <w:szCs w:val="24"/>
        </w:rPr>
      </w:pPr>
      <w:r w:rsidRPr="002504C2">
        <w:rPr>
          <w:noProof/>
          <w:sz w:val="24"/>
          <w:szCs w:val="24"/>
        </w:rPr>
        <w:t>5.1.</w:t>
      </w:r>
      <w:r w:rsidRPr="002504C2">
        <w:rPr>
          <w:sz w:val="24"/>
          <w:szCs w:val="24"/>
        </w:rPr>
        <w:t> Флаг муниципального образования поднят постоянно:</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на зданиях органов местного самоуправления;</w:t>
      </w:r>
    </w:p>
    <w:p w:rsidR="00F71D5F" w:rsidRPr="002504C2" w:rsidRDefault="00F71D5F" w:rsidP="002504C2">
      <w:pPr>
        <w:ind w:firstLine="709"/>
        <w:jc w:val="both"/>
        <w:rPr>
          <w:sz w:val="24"/>
          <w:szCs w:val="24"/>
        </w:rPr>
      </w:pPr>
      <w:r w:rsidRPr="002504C2">
        <w:rPr>
          <w:noProof/>
          <w:sz w:val="24"/>
          <w:szCs w:val="24"/>
        </w:rPr>
        <w:t>5.2.</w:t>
      </w:r>
      <w:r w:rsidRPr="002504C2">
        <w:rPr>
          <w:sz w:val="24"/>
          <w:szCs w:val="24"/>
        </w:rPr>
        <w:t xml:space="preserve"> Флаг муниципального образования установлен постоянно:</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в залах заседаний органов местного самоуправления;</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в рабочем кабинете главы муниципального образования, выборных должностных лиц местного самоуправления.</w:t>
      </w:r>
    </w:p>
    <w:p w:rsidR="00F71D5F" w:rsidRPr="002504C2" w:rsidRDefault="00F71D5F" w:rsidP="002504C2">
      <w:pPr>
        <w:ind w:firstLine="709"/>
        <w:jc w:val="both"/>
        <w:rPr>
          <w:sz w:val="24"/>
          <w:szCs w:val="24"/>
        </w:rPr>
      </w:pPr>
      <w:r w:rsidRPr="002504C2">
        <w:rPr>
          <w:noProof/>
          <w:sz w:val="24"/>
          <w:szCs w:val="24"/>
        </w:rPr>
        <w:t>5.3.</w:t>
      </w:r>
      <w:r w:rsidRPr="002504C2">
        <w:rPr>
          <w:sz w:val="24"/>
          <w:szCs w:val="24"/>
        </w:rPr>
        <w:t xml:space="preserve"> Флаг муниципального образования может:</w:t>
      </w:r>
    </w:p>
    <w:p w:rsidR="00F71D5F" w:rsidRPr="002504C2" w:rsidRDefault="00F71D5F" w:rsidP="002504C2">
      <w:pPr>
        <w:ind w:firstLine="709"/>
        <w:jc w:val="both"/>
        <w:rPr>
          <w:bCs/>
          <w:sz w:val="24"/>
          <w:szCs w:val="24"/>
        </w:rPr>
      </w:pPr>
      <w:r w:rsidRPr="002504C2">
        <w:rPr>
          <w:noProof/>
          <w:sz w:val="24"/>
          <w:szCs w:val="24"/>
        </w:rPr>
        <w:t>–</w:t>
      </w:r>
      <w:r w:rsidRPr="002504C2">
        <w:rPr>
          <w:sz w:val="24"/>
          <w:szCs w:val="24"/>
        </w:rPr>
        <w:t>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w:t>
      </w:r>
      <w:r w:rsidRPr="002504C2">
        <w:rPr>
          <w:bCs/>
          <w:sz w:val="24"/>
          <w:szCs w:val="24"/>
        </w:rPr>
        <w:t>;</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быть установлен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w:t>
      </w:r>
    </w:p>
    <w:p w:rsidR="00F71D5F" w:rsidRPr="002504C2" w:rsidRDefault="00F71D5F" w:rsidP="002504C2">
      <w:pPr>
        <w:ind w:firstLine="709"/>
        <w:jc w:val="both"/>
        <w:rPr>
          <w:sz w:val="24"/>
          <w:szCs w:val="24"/>
        </w:rPr>
      </w:pPr>
      <w:r w:rsidRPr="002504C2">
        <w:rPr>
          <w:noProof/>
          <w:sz w:val="24"/>
          <w:szCs w:val="24"/>
        </w:rPr>
        <w:t>5.4.</w:t>
      </w:r>
      <w:r w:rsidRPr="002504C2">
        <w:rPr>
          <w:sz w:val="24"/>
          <w:szCs w:val="24"/>
        </w:rPr>
        <w:t> Флаг муниципального образования поднимается (устанавливается) во время официальных церемоний и других торжественных мероприятий, проводимых органами местного самоуправления.</w:t>
      </w:r>
    </w:p>
    <w:p w:rsidR="00F71D5F" w:rsidRPr="002504C2" w:rsidRDefault="00F71D5F" w:rsidP="002504C2">
      <w:pPr>
        <w:ind w:firstLine="709"/>
        <w:jc w:val="both"/>
        <w:rPr>
          <w:sz w:val="24"/>
          <w:szCs w:val="24"/>
        </w:rPr>
      </w:pPr>
      <w:r w:rsidRPr="002504C2">
        <w:rPr>
          <w:noProof/>
          <w:sz w:val="24"/>
          <w:szCs w:val="24"/>
        </w:rPr>
        <w:t>5.5.</w:t>
      </w:r>
      <w:r w:rsidRPr="002504C2">
        <w:rPr>
          <w:sz w:val="24"/>
          <w:szCs w:val="24"/>
        </w:rPr>
        <w:t xml:space="preserve"> При использовании Флага муниципального образования в знак траура Флаг муниципального образования приспускается до половины высоты флагштока (мачты). При невозможности приспустить флаг, а также для </w:t>
      </w:r>
      <w:proofErr w:type="gramStart"/>
      <w:r w:rsidRPr="002504C2">
        <w:rPr>
          <w:sz w:val="24"/>
          <w:szCs w:val="24"/>
        </w:rPr>
        <w:t>флагов</w:t>
      </w:r>
      <w:proofErr w:type="gramEnd"/>
      <w:r w:rsidRPr="002504C2">
        <w:rPr>
          <w:sz w:val="24"/>
          <w:szCs w:val="24"/>
        </w:rPr>
        <w:t xml:space="preserve"> установленных в помещениях, к верхней части древка выше полотнища Флага муниципального образования крепится черная сложенная пополам и прикрепленная за место сложения лента, общая длина которой равна длине полотнища Флага муниципального образования, а ширина составляет не менее 1/10 от высоты полотнища Флага муниципального образования.</w:t>
      </w:r>
    </w:p>
    <w:p w:rsidR="00F71D5F" w:rsidRPr="002504C2" w:rsidRDefault="00F71D5F" w:rsidP="002504C2">
      <w:pPr>
        <w:ind w:firstLine="709"/>
        <w:jc w:val="both"/>
        <w:rPr>
          <w:sz w:val="24"/>
          <w:szCs w:val="24"/>
        </w:rPr>
      </w:pPr>
      <w:r w:rsidRPr="002504C2">
        <w:rPr>
          <w:noProof/>
          <w:sz w:val="24"/>
          <w:szCs w:val="24"/>
        </w:rPr>
        <w:t>5.6.</w:t>
      </w:r>
      <w:r w:rsidRPr="002504C2">
        <w:rPr>
          <w:sz w:val="24"/>
          <w:szCs w:val="24"/>
        </w:rPr>
        <w:t> При одновременном подъеме (размещении) Флага муниципального образования и Государственного флага Российской Федерации, Флаг муниципального образования располагается правее Государственного флага Российской Федерации (с точки зрения стоящего лицом к флагам).</w:t>
      </w:r>
    </w:p>
    <w:p w:rsidR="00F71D5F" w:rsidRPr="002504C2" w:rsidRDefault="00F71D5F" w:rsidP="002504C2">
      <w:pPr>
        <w:ind w:firstLine="709"/>
        <w:jc w:val="both"/>
        <w:rPr>
          <w:sz w:val="24"/>
          <w:szCs w:val="24"/>
        </w:rPr>
      </w:pPr>
      <w:r w:rsidRPr="002504C2">
        <w:rPr>
          <w:sz w:val="24"/>
          <w:szCs w:val="24"/>
        </w:rPr>
        <w:t>При одновременном подъеме (размещении) Флага муниципального образования и Государственного флага Республики Саха (Якутия), Флаг муниципального образования располагается правее флага Государственного флага Республики Саха (Якутия) (с точки зрения стоящего лицом к флагам).</w:t>
      </w:r>
    </w:p>
    <w:p w:rsidR="00F71D5F" w:rsidRPr="002504C2" w:rsidRDefault="00F71D5F" w:rsidP="002504C2">
      <w:pPr>
        <w:ind w:firstLine="709"/>
        <w:jc w:val="both"/>
        <w:rPr>
          <w:sz w:val="24"/>
          <w:szCs w:val="24"/>
        </w:rPr>
      </w:pPr>
      <w:r w:rsidRPr="002504C2">
        <w:rPr>
          <w:sz w:val="24"/>
          <w:szCs w:val="24"/>
        </w:rPr>
        <w:t>При одновременном подъеме (размещении) Флага муниципального образования, Государственного флага Российской Федерации и Государственного флага Республики Саха (Якутия), Государственный флаг Российской Федерации располагается в центре, а Флаг муниципального образования – справа от центра (с точки зрения стоящего лицом к флагам).</w:t>
      </w:r>
    </w:p>
    <w:p w:rsidR="00F71D5F" w:rsidRPr="002504C2" w:rsidRDefault="00F71D5F" w:rsidP="002504C2">
      <w:pPr>
        <w:ind w:firstLine="709"/>
        <w:jc w:val="both"/>
        <w:rPr>
          <w:sz w:val="24"/>
          <w:szCs w:val="24"/>
        </w:rPr>
      </w:pPr>
      <w:r w:rsidRPr="002504C2">
        <w:rPr>
          <w:sz w:val="24"/>
          <w:szCs w:val="24"/>
        </w:rPr>
        <w:t xml:space="preserve">При одновременном подъёме (размещении) чётного числа флагов (но более двух), Государственный флаг Российской Федерации располагается левее центра (если стоять к флагам лицом). Справа от Государственного флага Российской Федерации располагается </w:t>
      </w:r>
      <w:r w:rsidRPr="002504C2">
        <w:rPr>
          <w:sz w:val="24"/>
          <w:szCs w:val="24"/>
        </w:rPr>
        <w:lastRenderedPageBreak/>
        <w:t>Государственный флаг Республики Саха (Якутия), слева от Государственного флага Российской Федерации располагается Флаг муниципального образования; справа от Государственного флага Республики Саха (Якутия) располагается флаг иного муниципального образования, общественного объединения, либо предприятия, учреждения или организации.</w:t>
      </w:r>
    </w:p>
    <w:p w:rsidR="00F71D5F" w:rsidRPr="002504C2" w:rsidRDefault="00F71D5F" w:rsidP="002504C2">
      <w:pPr>
        <w:ind w:firstLine="709"/>
        <w:jc w:val="both"/>
        <w:rPr>
          <w:sz w:val="24"/>
          <w:szCs w:val="24"/>
        </w:rPr>
      </w:pPr>
      <w:r w:rsidRPr="002504C2">
        <w:rPr>
          <w:noProof/>
          <w:sz w:val="24"/>
          <w:szCs w:val="24"/>
        </w:rPr>
        <w:t>5.7.</w:t>
      </w:r>
      <w:r w:rsidRPr="002504C2">
        <w:rPr>
          <w:sz w:val="24"/>
          <w:szCs w:val="24"/>
        </w:rPr>
        <w:t> Размер полотнища Флага муниципального образования не может превышать размеры полотнищ поднятых (установленных) рядом с ним Государственного флага Российской Федерации (или иного государственного флага), Государственного флага Республики Саха (Якутия) (или флага иного субъекта Российской Федерации).</w:t>
      </w:r>
    </w:p>
    <w:p w:rsidR="00F71D5F" w:rsidRPr="002504C2" w:rsidRDefault="00F71D5F" w:rsidP="002504C2">
      <w:pPr>
        <w:ind w:firstLine="709"/>
        <w:jc w:val="both"/>
        <w:rPr>
          <w:sz w:val="24"/>
          <w:szCs w:val="24"/>
        </w:rPr>
      </w:pPr>
      <w:r w:rsidRPr="002504C2">
        <w:rPr>
          <w:sz w:val="24"/>
          <w:szCs w:val="24"/>
        </w:rPr>
        <w:t>Флаг муниципального образования не может располагаться выше поднятых (установленных) рядом с ним Государственного флага Российской Федерации (или иного государственного флага), Государственного флага Республики Саха (Якутия) (или флага иного субъекта Российской Федерации).</w:t>
      </w:r>
    </w:p>
    <w:p w:rsidR="00F71D5F" w:rsidRPr="002504C2" w:rsidRDefault="00F71D5F" w:rsidP="002504C2">
      <w:pPr>
        <w:ind w:firstLine="709"/>
        <w:jc w:val="both"/>
        <w:rPr>
          <w:sz w:val="24"/>
          <w:szCs w:val="24"/>
        </w:rPr>
      </w:pPr>
      <w:r w:rsidRPr="002504C2">
        <w:rPr>
          <w:noProof/>
          <w:sz w:val="24"/>
          <w:szCs w:val="24"/>
        </w:rPr>
        <w:t>5.8.</w:t>
      </w:r>
      <w:r w:rsidRPr="002504C2">
        <w:rPr>
          <w:sz w:val="24"/>
          <w:szCs w:val="24"/>
        </w:rPr>
        <w:t> Флаг муниципального образования или его изображение может быть использован в качестве элемента или геральдической основы:</w:t>
      </w:r>
    </w:p>
    <w:p w:rsidR="00F71D5F" w:rsidRPr="002504C2" w:rsidRDefault="00F71D5F" w:rsidP="002504C2">
      <w:pPr>
        <w:ind w:firstLine="709"/>
        <w:jc w:val="both"/>
        <w:rPr>
          <w:bCs/>
          <w:sz w:val="24"/>
          <w:szCs w:val="24"/>
        </w:rPr>
      </w:pPr>
      <w:r w:rsidRPr="002504C2">
        <w:rPr>
          <w:noProof/>
          <w:sz w:val="24"/>
          <w:szCs w:val="24"/>
        </w:rPr>
        <w:t>–</w:t>
      </w:r>
      <w:r w:rsidRPr="002504C2">
        <w:rPr>
          <w:sz w:val="24"/>
          <w:szCs w:val="24"/>
        </w:rPr>
        <w:t xml:space="preserve"> флагов, вымпелов и иных </w:t>
      </w:r>
      <w:proofErr w:type="spellStart"/>
      <w:r w:rsidRPr="002504C2">
        <w:rPr>
          <w:sz w:val="24"/>
          <w:szCs w:val="24"/>
        </w:rPr>
        <w:t>вексиллологических</w:t>
      </w:r>
      <w:proofErr w:type="spellEnd"/>
      <w:r w:rsidRPr="002504C2">
        <w:rPr>
          <w:sz w:val="24"/>
          <w:szCs w:val="24"/>
        </w:rPr>
        <w:t xml:space="preserve">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w:t>
      </w:r>
      <w:r w:rsidRPr="002504C2">
        <w:rPr>
          <w:bCs/>
          <w:sz w:val="24"/>
          <w:szCs w:val="24"/>
        </w:rPr>
        <w:t>;</w:t>
      </w:r>
    </w:p>
    <w:p w:rsidR="00F71D5F" w:rsidRPr="002504C2" w:rsidRDefault="00F71D5F" w:rsidP="002504C2">
      <w:pPr>
        <w:ind w:firstLine="709"/>
        <w:jc w:val="both"/>
        <w:rPr>
          <w:bCs/>
          <w:sz w:val="24"/>
          <w:szCs w:val="24"/>
        </w:rPr>
      </w:pPr>
      <w:r w:rsidRPr="002504C2">
        <w:rPr>
          <w:noProof/>
          <w:sz w:val="24"/>
          <w:szCs w:val="24"/>
        </w:rPr>
        <w:t>–</w:t>
      </w:r>
      <w:r w:rsidRPr="002504C2">
        <w:rPr>
          <w:sz w:val="24"/>
          <w:szCs w:val="24"/>
        </w:rPr>
        <w:t> официальных наград</w:t>
      </w:r>
      <w:r w:rsidRPr="002504C2">
        <w:rPr>
          <w:bCs/>
          <w:sz w:val="24"/>
          <w:szCs w:val="24"/>
        </w:rPr>
        <w:t>;</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должностных и отличительных знаках главы муниципального образования, депутатов представительного органа местного самоуправления, выборных и назначаемых должностных лиц, сотрудников местного самоуправления и его подразделений;</w:t>
      </w:r>
    </w:p>
    <w:p w:rsidR="00F71D5F" w:rsidRPr="002504C2" w:rsidRDefault="00F71D5F" w:rsidP="002504C2">
      <w:pPr>
        <w:ind w:firstLine="709"/>
        <w:jc w:val="both"/>
        <w:rPr>
          <w:noProof/>
          <w:sz w:val="24"/>
          <w:szCs w:val="24"/>
        </w:rPr>
      </w:pPr>
      <w:r w:rsidRPr="002504C2">
        <w:rPr>
          <w:noProof/>
          <w:sz w:val="24"/>
          <w:szCs w:val="24"/>
        </w:rPr>
        <w:t xml:space="preserve">5.9. Флаг </w:t>
      </w:r>
      <w:r w:rsidRPr="002504C2">
        <w:rPr>
          <w:sz w:val="24"/>
          <w:szCs w:val="24"/>
        </w:rPr>
        <w:t>муниципального образования</w:t>
      </w:r>
      <w:r w:rsidRPr="002504C2">
        <w:rPr>
          <w:noProof/>
          <w:sz w:val="24"/>
          <w:szCs w:val="24"/>
        </w:rPr>
        <w:t xml:space="preserve"> может быть поднят (установлен) постоянно или временно:</w:t>
      </w:r>
    </w:p>
    <w:p w:rsidR="00F71D5F" w:rsidRPr="002504C2" w:rsidRDefault="00F71D5F" w:rsidP="002504C2">
      <w:pPr>
        <w:ind w:firstLine="709"/>
        <w:jc w:val="both"/>
        <w:rPr>
          <w:bCs/>
          <w:sz w:val="24"/>
          <w:szCs w:val="24"/>
        </w:rPr>
      </w:pPr>
      <w:r w:rsidRPr="002504C2">
        <w:rPr>
          <w:noProof/>
          <w:sz w:val="24"/>
          <w:szCs w:val="24"/>
        </w:rPr>
        <w:t>–</w:t>
      </w:r>
      <w:r w:rsidRPr="002504C2">
        <w:rPr>
          <w:sz w:val="24"/>
          <w:szCs w:val="24"/>
        </w:rPr>
        <w:t> </w:t>
      </w:r>
      <w:r w:rsidRPr="002504C2">
        <w:rPr>
          <w:noProof/>
          <w:sz w:val="24"/>
          <w:szCs w:val="24"/>
        </w:rPr>
        <w:t>в памятных и мемориальных местах, расположенных на территории</w:t>
      </w:r>
      <w:r w:rsidRPr="002504C2">
        <w:rPr>
          <w:bCs/>
          <w:sz w:val="24"/>
          <w:szCs w:val="24"/>
        </w:rPr>
        <w:t>;</w:t>
      </w:r>
    </w:p>
    <w:p w:rsidR="00F71D5F" w:rsidRPr="002504C2" w:rsidRDefault="00F71D5F" w:rsidP="002504C2">
      <w:pPr>
        <w:ind w:firstLine="709"/>
        <w:jc w:val="both"/>
        <w:rPr>
          <w:bCs/>
          <w:sz w:val="24"/>
          <w:szCs w:val="24"/>
        </w:rPr>
      </w:pPr>
      <w:r w:rsidRPr="002504C2">
        <w:rPr>
          <w:noProof/>
          <w:sz w:val="24"/>
          <w:szCs w:val="24"/>
        </w:rPr>
        <w:t>–</w:t>
      </w:r>
      <w:r w:rsidRPr="002504C2">
        <w:rPr>
          <w:sz w:val="24"/>
          <w:szCs w:val="24"/>
        </w:rPr>
        <w:t> </w:t>
      </w:r>
      <w:r w:rsidRPr="002504C2">
        <w:rPr>
          <w:noProof/>
          <w:sz w:val="24"/>
          <w:szCs w:val="24"/>
        </w:rPr>
        <w:t>в местах массовых собраний жителей</w:t>
      </w:r>
      <w:r w:rsidRPr="002504C2">
        <w:rPr>
          <w:bCs/>
          <w:sz w:val="24"/>
          <w:szCs w:val="24"/>
        </w:rPr>
        <w:t>;</w:t>
      </w:r>
    </w:p>
    <w:p w:rsidR="00F71D5F" w:rsidRPr="002504C2" w:rsidRDefault="00F71D5F" w:rsidP="002504C2">
      <w:pPr>
        <w:ind w:firstLine="709"/>
        <w:jc w:val="both"/>
        <w:rPr>
          <w:noProof/>
          <w:sz w:val="24"/>
          <w:szCs w:val="24"/>
        </w:rPr>
      </w:pPr>
      <w:r w:rsidRPr="002504C2">
        <w:rPr>
          <w:noProof/>
          <w:sz w:val="24"/>
          <w:szCs w:val="24"/>
        </w:rPr>
        <w:t>–</w:t>
      </w:r>
      <w:r w:rsidRPr="002504C2">
        <w:rPr>
          <w:sz w:val="24"/>
          <w:szCs w:val="24"/>
        </w:rPr>
        <w:t> </w:t>
      </w:r>
      <w:r w:rsidRPr="002504C2">
        <w:rPr>
          <w:noProof/>
          <w:sz w:val="24"/>
          <w:szCs w:val="24"/>
        </w:rPr>
        <w:t>в учреждениях дошкольного воспитания и учреждениях среднего образования (средних школах).</w:t>
      </w:r>
    </w:p>
    <w:p w:rsidR="00F71D5F" w:rsidRPr="002504C2" w:rsidRDefault="00F71D5F" w:rsidP="002504C2">
      <w:pPr>
        <w:ind w:firstLine="709"/>
        <w:jc w:val="both"/>
        <w:rPr>
          <w:sz w:val="24"/>
          <w:szCs w:val="24"/>
        </w:rPr>
      </w:pPr>
      <w:r w:rsidRPr="002504C2">
        <w:rPr>
          <w:noProof/>
          <w:sz w:val="24"/>
          <w:szCs w:val="24"/>
        </w:rPr>
        <w:t>5.10.</w:t>
      </w:r>
      <w:r w:rsidRPr="002504C2">
        <w:rPr>
          <w:sz w:val="24"/>
          <w:szCs w:val="24"/>
        </w:rPr>
        <w:t> Допускается размещение Флага муниципального образования или его изображения на:</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печатных и иных изданиях информационного, официального, научного, научно-популярного, познавательного, краеведческого, географического, путеводительного и сувенирного характера;</w:t>
      </w:r>
    </w:p>
    <w:p w:rsidR="00F71D5F" w:rsidRPr="002504C2" w:rsidRDefault="00F71D5F" w:rsidP="002504C2">
      <w:pPr>
        <w:ind w:firstLine="709"/>
        <w:jc w:val="both"/>
        <w:rPr>
          <w:sz w:val="24"/>
          <w:szCs w:val="24"/>
        </w:rPr>
      </w:pPr>
      <w:r w:rsidRPr="002504C2">
        <w:rPr>
          <w:noProof/>
          <w:sz w:val="24"/>
          <w:szCs w:val="24"/>
        </w:rPr>
        <w:t>–</w:t>
      </w:r>
      <w:r w:rsidRPr="002504C2">
        <w:rPr>
          <w:sz w:val="24"/>
          <w:szCs w:val="24"/>
        </w:rPr>
        <w:t> грамотах, приглашениях, визитных карточках главы муниципального образования, должностных лиц органов местного самоуправления, депутатов представительного органа местного самоуправления.</w:t>
      </w:r>
    </w:p>
    <w:p w:rsidR="00F71D5F" w:rsidRPr="002504C2" w:rsidRDefault="00F71D5F" w:rsidP="002504C2">
      <w:pPr>
        <w:ind w:firstLine="709"/>
        <w:jc w:val="both"/>
        <w:rPr>
          <w:sz w:val="24"/>
          <w:szCs w:val="24"/>
        </w:rPr>
      </w:pPr>
      <w:r w:rsidRPr="002504C2">
        <w:rPr>
          <w:sz w:val="24"/>
          <w:szCs w:val="24"/>
        </w:rPr>
        <w:t>Допускается использование Флага муниципального образования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w:t>
      </w:r>
    </w:p>
    <w:p w:rsidR="00F71D5F" w:rsidRPr="002504C2" w:rsidRDefault="00F71D5F" w:rsidP="002504C2">
      <w:pPr>
        <w:ind w:firstLine="709"/>
        <w:jc w:val="both"/>
        <w:rPr>
          <w:sz w:val="24"/>
          <w:szCs w:val="24"/>
        </w:rPr>
      </w:pPr>
      <w:r w:rsidRPr="002504C2">
        <w:rPr>
          <w:noProof/>
          <w:sz w:val="24"/>
          <w:szCs w:val="24"/>
        </w:rPr>
        <w:t>5.11.</w:t>
      </w:r>
      <w:r w:rsidRPr="002504C2">
        <w:rPr>
          <w:sz w:val="24"/>
          <w:szCs w:val="24"/>
        </w:rPr>
        <w:t> Порядок изготовления, использования, хранения и уничтожения Флага муниципального образования устанавливается органами местного самоуправления.</w:t>
      </w:r>
    </w:p>
    <w:p w:rsidR="00F71D5F" w:rsidRPr="002504C2" w:rsidRDefault="00F71D5F" w:rsidP="002504C2">
      <w:pPr>
        <w:ind w:firstLine="709"/>
        <w:jc w:val="both"/>
        <w:rPr>
          <w:sz w:val="24"/>
          <w:szCs w:val="24"/>
        </w:rPr>
      </w:pPr>
      <w:r w:rsidRPr="002504C2">
        <w:rPr>
          <w:noProof/>
          <w:sz w:val="24"/>
          <w:szCs w:val="24"/>
        </w:rPr>
        <w:t>5.12.</w:t>
      </w:r>
      <w:r w:rsidRPr="002504C2">
        <w:rPr>
          <w:sz w:val="24"/>
          <w:szCs w:val="24"/>
        </w:rPr>
        <w:t> Иные случаи использования Флага муниципального образования устанавливаются главой наслега.</w:t>
      </w:r>
    </w:p>
    <w:p w:rsidR="00F71D5F" w:rsidRPr="002504C2" w:rsidRDefault="00F71D5F" w:rsidP="002504C2">
      <w:pPr>
        <w:jc w:val="both"/>
        <w:rPr>
          <w:sz w:val="24"/>
          <w:szCs w:val="24"/>
        </w:rPr>
      </w:pPr>
    </w:p>
    <w:p w:rsidR="00F71D5F" w:rsidRPr="002504C2" w:rsidRDefault="00F71D5F" w:rsidP="002504C2">
      <w:pPr>
        <w:jc w:val="center"/>
        <w:rPr>
          <w:b/>
          <w:sz w:val="24"/>
          <w:szCs w:val="24"/>
        </w:rPr>
      </w:pPr>
      <w:r w:rsidRPr="002504C2">
        <w:rPr>
          <w:b/>
          <w:noProof/>
          <w:sz w:val="24"/>
          <w:szCs w:val="24"/>
        </w:rPr>
        <w:t>6.</w:t>
      </w:r>
      <w:r w:rsidRPr="002504C2">
        <w:rPr>
          <w:b/>
          <w:sz w:val="24"/>
          <w:szCs w:val="24"/>
        </w:rPr>
        <w:t xml:space="preserve"> Ответственность за нарушение настоящего Положения</w:t>
      </w:r>
    </w:p>
    <w:p w:rsidR="00F71D5F" w:rsidRPr="002504C2" w:rsidRDefault="00F71D5F" w:rsidP="002504C2">
      <w:pPr>
        <w:jc w:val="center"/>
        <w:rPr>
          <w:sz w:val="24"/>
          <w:szCs w:val="24"/>
        </w:rPr>
      </w:pPr>
    </w:p>
    <w:p w:rsidR="00F71D5F" w:rsidRPr="002504C2" w:rsidRDefault="00F71D5F" w:rsidP="002504C2">
      <w:pPr>
        <w:ind w:firstLine="709"/>
        <w:jc w:val="both"/>
        <w:rPr>
          <w:sz w:val="24"/>
          <w:szCs w:val="24"/>
        </w:rPr>
      </w:pPr>
      <w:r w:rsidRPr="002504C2">
        <w:rPr>
          <w:noProof/>
          <w:sz w:val="24"/>
          <w:szCs w:val="24"/>
        </w:rPr>
        <w:t>6.1.</w:t>
      </w:r>
      <w:r w:rsidRPr="002504C2">
        <w:rPr>
          <w:sz w:val="24"/>
          <w:szCs w:val="24"/>
        </w:rPr>
        <w:t> Использование Флага муниципального образования с нарушением настоящего Положения, а также надругательство над Флагом муниципального образования влечет за собой ответственность в соответствии с действующим законодательством Российской Федерации.</w:t>
      </w:r>
    </w:p>
    <w:p w:rsidR="00F71D5F" w:rsidRPr="002504C2" w:rsidRDefault="00F71D5F" w:rsidP="002504C2">
      <w:pPr>
        <w:ind w:firstLine="709"/>
        <w:jc w:val="both"/>
        <w:rPr>
          <w:b/>
          <w:noProof/>
          <w:sz w:val="24"/>
          <w:szCs w:val="24"/>
        </w:rPr>
      </w:pPr>
    </w:p>
    <w:p w:rsidR="00F521EC" w:rsidRDefault="00F521EC" w:rsidP="002504C2">
      <w:pPr>
        <w:jc w:val="center"/>
        <w:rPr>
          <w:b/>
          <w:noProof/>
          <w:sz w:val="24"/>
          <w:szCs w:val="24"/>
        </w:rPr>
      </w:pPr>
    </w:p>
    <w:p w:rsidR="00F71D5F" w:rsidRPr="002504C2" w:rsidRDefault="00F71D5F" w:rsidP="002504C2">
      <w:pPr>
        <w:jc w:val="center"/>
        <w:rPr>
          <w:b/>
          <w:sz w:val="24"/>
          <w:szCs w:val="24"/>
        </w:rPr>
      </w:pPr>
      <w:r w:rsidRPr="002504C2">
        <w:rPr>
          <w:b/>
          <w:noProof/>
          <w:sz w:val="24"/>
          <w:szCs w:val="24"/>
        </w:rPr>
        <w:lastRenderedPageBreak/>
        <w:t>7.</w:t>
      </w:r>
      <w:r w:rsidRPr="002504C2">
        <w:rPr>
          <w:b/>
          <w:sz w:val="24"/>
          <w:szCs w:val="24"/>
        </w:rPr>
        <w:t xml:space="preserve"> Заключительные положения</w:t>
      </w:r>
    </w:p>
    <w:p w:rsidR="00F71D5F" w:rsidRPr="002504C2" w:rsidRDefault="00F71D5F" w:rsidP="002504C2">
      <w:pPr>
        <w:jc w:val="center"/>
        <w:rPr>
          <w:sz w:val="24"/>
          <w:szCs w:val="24"/>
        </w:rPr>
      </w:pPr>
    </w:p>
    <w:p w:rsidR="00F71D5F" w:rsidRPr="002504C2" w:rsidRDefault="00F71D5F" w:rsidP="002504C2">
      <w:pPr>
        <w:ind w:firstLine="709"/>
        <w:jc w:val="both"/>
        <w:rPr>
          <w:sz w:val="24"/>
          <w:szCs w:val="24"/>
        </w:rPr>
      </w:pPr>
      <w:r w:rsidRPr="002504C2">
        <w:rPr>
          <w:noProof/>
          <w:sz w:val="24"/>
          <w:szCs w:val="24"/>
        </w:rPr>
        <w:t>7.1.</w:t>
      </w:r>
      <w:r w:rsidRPr="002504C2">
        <w:rPr>
          <w:sz w:val="24"/>
          <w:szCs w:val="24"/>
        </w:rPr>
        <w:t> Внесение в состав (рисунок) Флага муниципального образования каких-либо изменений или дополнений, а также элементов официальных символов Республики Саха (Якутия) допустимо лишь в соответствии с законодательством Российской Федерации и законодательством Республики Саха (Якутия). Эти изменения должны сопровождаться пересмотром статьи</w:t>
      </w:r>
      <w:r w:rsidRPr="002504C2">
        <w:rPr>
          <w:noProof/>
          <w:sz w:val="24"/>
          <w:szCs w:val="24"/>
        </w:rPr>
        <w:t xml:space="preserve"> 3</w:t>
      </w:r>
      <w:r w:rsidRPr="002504C2">
        <w:rPr>
          <w:sz w:val="24"/>
          <w:szCs w:val="24"/>
        </w:rPr>
        <w:t xml:space="preserve"> настоящего Положения для отражения внесенных элементов в описании.</w:t>
      </w:r>
    </w:p>
    <w:p w:rsidR="00F71D5F" w:rsidRPr="002504C2" w:rsidRDefault="00F71D5F" w:rsidP="002504C2">
      <w:pPr>
        <w:ind w:firstLine="709"/>
        <w:jc w:val="both"/>
        <w:rPr>
          <w:sz w:val="24"/>
          <w:szCs w:val="24"/>
        </w:rPr>
      </w:pPr>
      <w:r w:rsidRPr="002504C2">
        <w:rPr>
          <w:noProof/>
          <w:sz w:val="24"/>
          <w:szCs w:val="24"/>
        </w:rPr>
        <w:t>7.2.</w:t>
      </w:r>
      <w:r w:rsidRPr="002504C2">
        <w:rPr>
          <w:sz w:val="24"/>
          <w:szCs w:val="24"/>
        </w:rPr>
        <w:t> Все права на Флаг муниципального образования принадлежит органам местного самоуправления</w:t>
      </w:r>
      <w:r w:rsidR="00C40DAD">
        <w:rPr>
          <w:sz w:val="24"/>
          <w:szCs w:val="24"/>
        </w:rPr>
        <w:t>.</w:t>
      </w:r>
    </w:p>
    <w:p w:rsidR="00F71D5F" w:rsidRPr="002504C2" w:rsidRDefault="00F71D5F" w:rsidP="002504C2">
      <w:pPr>
        <w:ind w:firstLine="709"/>
        <w:jc w:val="both"/>
        <w:rPr>
          <w:sz w:val="24"/>
          <w:szCs w:val="24"/>
        </w:rPr>
      </w:pPr>
      <w:r w:rsidRPr="002504C2">
        <w:rPr>
          <w:noProof/>
          <w:sz w:val="24"/>
          <w:szCs w:val="24"/>
        </w:rPr>
        <w:t>7.3.</w:t>
      </w:r>
      <w:r w:rsidRPr="002504C2">
        <w:rPr>
          <w:sz w:val="24"/>
          <w:szCs w:val="24"/>
        </w:rPr>
        <w:t> Флаг муниципального образования с момента утверждения его представительным органом местного самоуправления согласно Закону Российской Федерации «Об авторском праве и смежных правах» авторским правом не охраняется.</w:t>
      </w:r>
    </w:p>
    <w:p w:rsidR="00F71D5F" w:rsidRPr="002504C2" w:rsidRDefault="00F71D5F" w:rsidP="002504C2">
      <w:pPr>
        <w:ind w:firstLine="709"/>
        <w:jc w:val="both"/>
        <w:rPr>
          <w:sz w:val="24"/>
          <w:szCs w:val="24"/>
        </w:rPr>
      </w:pPr>
      <w:r w:rsidRPr="002504C2">
        <w:rPr>
          <w:noProof/>
          <w:sz w:val="24"/>
          <w:szCs w:val="24"/>
        </w:rPr>
        <w:t>7.4.</w:t>
      </w:r>
      <w:r w:rsidRPr="002504C2">
        <w:rPr>
          <w:sz w:val="24"/>
          <w:szCs w:val="24"/>
        </w:rPr>
        <w:t> Контроль исполнения требований настоящего Положения возлагается на главу муниципального образования.</w:t>
      </w:r>
    </w:p>
    <w:p w:rsidR="00F71D5F" w:rsidRPr="002504C2" w:rsidRDefault="00F71D5F" w:rsidP="002504C2">
      <w:pPr>
        <w:ind w:firstLine="709"/>
        <w:jc w:val="both"/>
        <w:rPr>
          <w:sz w:val="24"/>
          <w:szCs w:val="24"/>
        </w:rPr>
      </w:pPr>
      <w:r w:rsidRPr="002504C2">
        <w:rPr>
          <w:noProof/>
          <w:sz w:val="24"/>
          <w:szCs w:val="24"/>
        </w:rPr>
        <w:t>7.5.</w:t>
      </w:r>
      <w:r w:rsidRPr="002504C2">
        <w:rPr>
          <w:sz w:val="24"/>
          <w:szCs w:val="24"/>
        </w:rPr>
        <w:t> </w:t>
      </w:r>
      <w:r w:rsidRPr="002504C2">
        <w:rPr>
          <w:noProof/>
          <w:sz w:val="24"/>
          <w:szCs w:val="24"/>
        </w:rPr>
        <w:t>Настоящее</w:t>
      </w:r>
      <w:r w:rsidRPr="002504C2">
        <w:rPr>
          <w:sz w:val="24"/>
          <w:szCs w:val="24"/>
        </w:rPr>
        <w:t xml:space="preserve"> Положение вступает в силу со дня его официального </w:t>
      </w:r>
      <w:r w:rsidR="00094225" w:rsidRPr="002504C2">
        <w:rPr>
          <w:sz w:val="24"/>
          <w:szCs w:val="24"/>
        </w:rPr>
        <w:t>обнародования</w:t>
      </w:r>
      <w:r w:rsidRPr="002504C2">
        <w:rPr>
          <w:sz w:val="24"/>
          <w:szCs w:val="24"/>
        </w:rPr>
        <w:t>.</w:t>
      </w:r>
    </w:p>
    <w:p w:rsidR="00F71D5F" w:rsidRPr="002504C2" w:rsidRDefault="00F71D5F" w:rsidP="002504C2">
      <w:pPr>
        <w:ind w:firstLine="709"/>
        <w:jc w:val="both"/>
        <w:rPr>
          <w:sz w:val="24"/>
          <w:szCs w:val="24"/>
        </w:rPr>
      </w:pPr>
    </w:p>
    <w:p w:rsidR="00F71D5F" w:rsidRPr="002504C2" w:rsidRDefault="00F71D5F" w:rsidP="002504C2">
      <w:pPr>
        <w:jc w:val="center"/>
        <w:rPr>
          <w:sz w:val="24"/>
          <w:szCs w:val="24"/>
        </w:rPr>
      </w:pPr>
      <w:r w:rsidRPr="002504C2">
        <w:rPr>
          <w:sz w:val="24"/>
          <w:szCs w:val="24"/>
        </w:rPr>
        <w:t>_________________________</w:t>
      </w:r>
    </w:p>
    <w:p w:rsidR="00F71D5F" w:rsidRPr="002504C2" w:rsidRDefault="00F71D5F" w:rsidP="002504C2">
      <w:pPr>
        <w:jc w:val="both"/>
        <w:rPr>
          <w:sz w:val="24"/>
          <w:szCs w:val="24"/>
        </w:rPr>
      </w:pPr>
    </w:p>
    <w:p w:rsidR="00A52577" w:rsidRPr="002504C2" w:rsidRDefault="00A52577" w:rsidP="002504C2">
      <w:pPr>
        <w:rPr>
          <w:sz w:val="24"/>
          <w:szCs w:val="24"/>
        </w:rPr>
      </w:pPr>
    </w:p>
    <w:sectPr w:rsidR="00A52577" w:rsidRPr="002504C2" w:rsidSect="002504C2">
      <w:pgSz w:w="11909" w:h="16834"/>
      <w:pgMar w:top="1135" w:right="1107" w:bottom="720" w:left="1560"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Sakha">
    <w:altName w:val="Courier New"/>
    <w:charset w:val="00"/>
    <w:family w:val="swiss"/>
    <w:pitch w:val="variable"/>
    <w:sig w:usb0="00000203" w:usb1="00000000" w:usb2="00000000" w:usb3="00000000" w:csb0="00000005" w:csb1="00000000"/>
  </w:font>
  <w:font w:name="Caxash">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769"/>
    <w:multiLevelType w:val="hybridMultilevel"/>
    <w:tmpl w:val="EF66D0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D022319"/>
    <w:multiLevelType w:val="hybridMultilevel"/>
    <w:tmpl w:val="658AE6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5F"/>
    <w:rsid w:val="00055C4C"/>
    <w:rsid w:val="000748D5"/>
    <w:rsid w:val="00094225"/>
    <w:rsid w:val="000A3A19"/>
    <w:rsid w:val="000B605E"/>
    <w:rsid w:val="00154D18"/>
    <w:rsid w:val="001D7D4D"/>
    <w:rsid w:val="001E21A0"/>
    <w:rsid w:val="00210045"/>
    <w:rsid w:val="0022077F"/>
    <w:rsid w:val="00237A0E"/>
    <w:rsid w:val="002504C2"/>
    <w:rsid w:val="002F79D8"/>
    <w:rsid w:val="003533B8"/>
    <w:rsid w:val="00397220"/>
    <w:rsid w:val="003D3C31"/>
    <w:rsid w:val="003D45A3"/>
    <w:rsid w:val="003F1313"/>
    <w:rsid w:val="00406CB4"/>
    <w:rsid w:val="0048281B"/>
    <w:rsid w:val="00546B1F"/>
    <w:rsid w:val="00597A34"/>
    <w:rsid w:val="005B0175"/>
    <w:rsid w:val="00655686"/>
    <w:rsid w:val="006D5942"/>
    <w:rsid w:val="0073719A"/>
    <w:rsid w:val="00750895"/>
    <w:rsid w:val="007850EA"/>
    <w:rsid w:val="007A43B1"/>
    <w:rsid w:val="0092337D"/>
    <w:rsid w:val="009233F4"/>
    <w:rsid w:val="009A2676"/>
    <w:rsid w:val="00A339CD"/>
    <w:rsid w:val="00A34D68"/>
    <w:rsid w:val="00A52577"/>
    <w:rsid w:val="00AA020B"/>
    <w:rsid w:val="00AB5D78"/>
    <w:rsid w:val="00AC7023"/>
    <w:rsid w:val="00AD3BBF"/>
    <w:rsid w:val="00BA6952"/>
    <w:rsid w:val="00C40DAD"/>
    <w:rsid w:val="00C606F9"/>
    <w:rsid w:val="00CB369F"/>
    <w:rsid w:val="00D45B34"/>
    <w:rsid w:val="00DA433D"/>
    <w:rsid w:val="00DC41C8"/>
    <w:rsid w:val="00DD7484"/>
    <w:rsid w:val="00E13831"/>
    <w:rsid w:val="00E74EA6"/>
    <w:rsid w:val="00E80980"/>
    <w:rsid w:val="00F025B3"/>
    <w:rsid w:val="00F521EC"/>
    <w:rsid w:val="00F53CCE"/>
    <w:rsid w:val="00F71D5F"/>
    <w:rsid w:val="00F80A43"/>
    <w:rsid w:val="00FA1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1D5F"/>
    <w:pPr>
      <w:keepNext/>
      <w:autoSpaceDE/>
      <w:autoSpaceDN/>
      <w:adjustRightInd/>
      <w:jc w:val="center"/>
      <w:outlineLvl w:val="0"/>
    </w:pPr>
    <w:rPr>
      <w:b/>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D5F"/>
    <w:rPr>
      <w:rFonts w:ascii="Times New Roman" w:eastAsia="Times New Roman" w:hAnsi="Times New Roman" w:cs="Times New Roman"/>
      <w:b/>
      <w:snapToGrid w:val="0"/>
      <w:szCs w:val="20"/>
      <w:lang w:eastAsia="ru-RU"/>
    </w:rPr>
  </w:style>
  <w:style w:type="paragraph" w:customStyle="1" w:styleId="justtext">
    <w:name w:val="justtext"/>
    <w:basedOn w:val="a"/>
    <w:rsid w:val="00F71D5F"/>
    <w:pPr>
      <w:widowControl/>
      <w:autoSpaceDE/>
      <w:autoSpaceDN/>
      <w:adjustRightInd/>
      <w:spacing w:before="60" w:after="60"/>
      <w:ind w:firstLine="540"/>
      <w:jc w:val="both"/>
    </w:pPr>
    <w:rPr>
      <w:rFonts w:ascii="Times New Roman serif" w:hAnsi="Times New Roman serif"/>
      <w:color w:val="000000"/>
      <w:sz w:val="24"/>
      <w:szCs w:val="24"/>
    </w:rPr>
  </w:style>
  <w:style w:type="paragraph" w:styleId="a3">
    <w:name w:val="Body Text"/>
    <w:basedOn w:val="a"/>
    <w:link w:val="a4"/>
    <w:rsid w:val="00F71D5F"/>
    <w:pPr>
      <w:widowControl/>
      <w:autoSpaceDE/>
      <w:autoSpaceDN/>
      <w:adjustRightInd/>
      <w:spacing w:after="120"/>
    </w:pPr>
    <w:rPr>
      <w:sz w:val="24"/>
      <w:szCs w:val="24"/>
      <w:lang w:eastAsia="en-US" w:bidi="he-IL"/>
    </w:rPr>
  </w:style>
  <w:style w:type="character" w:customStyle="1" w:styleId="a4">
    <w:name w:val="Основной текст Знак"/>
    <w:basedOn w:val="a0"/>
    <w:link w:val="a3"/>
    <w:rsid w:val="00F71D5F"/>
    <w:rPr>
      <w:rFonts w:ascii="Times New Roman" w:eastAsia="Times New Roman" w:hAnsi="Times New Roman" w:cs="Times New Roman"/>
      <w:sz w:val="24"/>
      <w:szCs w:val="24"/>
      <w:lang w:bidi="he-IL"/>
    </w:rPr>
  </w:style>
  <w:style w:type="paragraph" w:styleId="a5">
    <w:name w:val="Title"/>
    <w:basedOn w:val="a"/>
    <w:link w:val="a6"/>
    <w:qFormat/>
    <w:rsid w:val="00F71D5F"/>
    <w:pPr>
      <w:widowControl/>
      <w:autoSpaceDE/>
      <w:autoSpaceDN/>
      <w:adjustRightInd/>
      <w:spacing w:before="240" w:after="60"/>
      <w:jc w:val="center"/>
      <w:outlineLvl w:val="0"/>
    </w:pPr>
    <w:rPr>
      <w:rFonts w:ascii="Arial" w:hAnsi="Arial" w:cs="Arial"/>
      <w:b/>
      <w:bCs/>
      <w:kern w:val="28"/>
      <w:sz w:val="32"/>
      <w:szCs w:val="32"/>
      <w:lang w:eastAsia="en-US" w:bidi="he-IL"/>
    </w:rPr>
  </w:style>
  <w:style w:type="character" w:customStyle="1" w:styleId="a6">
    <w:name w:val="Название Знак"/>
    <w:basedOn w:val="a0"/>
    <w:link w:val="a5"/>
    <w:rsid w:val="00F71D5F"/>
    <w:rPr>
      <w:rFonts w:ascii="Arial" w:eastAsia="Times New Roman" w:hAnsi="Arial" w:cs="Arial"/>
      <w:b/>
      <w:bCs/>
      <w:kern w:val="28"/>
      <w:sz w:val="32"/>
      <w:szCs w:val="32"/>
      <w:lang w:bidi="he-IL"/>
    </w:rPr>
  </w:style>
  <w:style w:type="paragraph" w:styleId="a7">
    <w:name w:val="Body Text Indent"/>
    <w:basedOn w:val="a"/>
    <w:link w:val="a8"/>
    <w:rsid w:val="00F71D5F"/>
    <w:pPr>
      <w:widowControl/>
      <w:autoSpaceDE/>
      <w:autoSpaceDN/>
      <w:adjustRightInd/>
      <w:spacing w:after="120"/>
      <w:ind w:left="283"/>
    </w:pPr>
    <w:rPr>
      <w:sz w:val="24"/>
      <w:szCs w:val="24"/>
    </w:rPr>
  </w:style>
  <w:style w:type="character" w:customStyle="1" w:styleId="a8">
    <w:name w:val="Основной текст с отступом Знак"/>
    <w:basedOn w:val="a0"/>
    <w:link w:val="a7"/>
    <w:rsid w:val="00F71D5F"/>
    <w:rPr>
      <w:rFonts w:ascii="Times New Roman" w:eastAsia="Times New Roman" w:hAnsi="Times New Roman" w:cs="Times New Roman"/>
      <w:sz w:val="24"/>
      <w:szCs w:val="24"/>
      <w:lang w:eastAsia="ru-RU"/>
    </w:rPr>
  </w:style>
  <w:style w:type="paragraph" w:styleId="a9">
    <w:name w:val="List Paragraph"/>
    <w:basedOn w:val="a"/>
    <w:uiPriority w:val="34"/>
    <w:qFormat/>
    <w:rsid w:val="003533B8"/>
    <w:pPr>
      <w:ind w:left="720"/>
      <w:contextualSpacing/>
    </w:pPr>
  </w:style>
  <w:style w:type="paragraph" w:styleId="aa">
    <w:name w:val="Balloon Text"/>
    <w:basedOn w:val="a"/>
    <w:link w:val="ab"/>
    <w:uiPriority w:val="99"/>
    <w:semiHidden/>
    <w:unhideWhenUsed/>
    <w:rsid w:val="00A339CD"/>
    <w:rPr>
      <w:rFonts w:ascii="Tahoma" w:hAnsi="Tahoma" w:cs="Tahoma"/>
      <w:sz w:val="16"/>
      <w:szCs w:val="16"/>
    </w:rPr>
  </w:style>
  <w:style w:type="character" w:customStyle="1" w:styleId="ab">
    <w:name w:val="Текст выноски Знак"/>
    <w:basedOn w:val="a0"/>
    <w:link w:val="aa"/>
    <w:uiPriority w:val="99"/>
    <w:semiHidden/>
    <w:rsid w:val="00A339CD"/>
    <w:rPr>
      <w:rFonts w:ascii="Tahoma" w:eastAsia="Times New Roman" w:hAnsi="Tahoma" w:cs="Tahoma"/>
      <w:sz w:val="16"/>
      <w:szCs w:val="16"/>
      <w:lang w:eastAsia="ru-RU"/>
    </w:rPr>
  </w:style>
  <w:style w:type="character" w:styleId="ac">
    <w:name w:val="Strong"/>
    <w:qFormat/>
    <w:rsid w:val="002504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1D5F"/>
    <w:pPr>
      <w:keepNext/>
      <w:autoSpaceDE/>
      <w:autoSpaceDN/>
      <w:adjustRightInd/>
      <w:jc w:val="center"/>
      <w:outlineLvl w:val="0"/>
    </w:pPr>
    <w:rPr>
      <w:b/>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D5F"/>
    <w:rPr>
      <w:rFonts w:ascii="Times New Roman" w:eastAsia="Times New Roman" w:hAnsi="Times New Roman" w:cs="Times New Roman"/>
      <w:b/>
      <w:snapToGrid w:val="0"/>
      <w:szCs w:val="20"/>
      <w:lang w:eastAsia="ru-RU"/>
    </w:rPr>
  </w:style>
  <w:style w:type="paragraph" w:customStyle="1" w:styleId="justtext">
    <w:name w:val="justtext"/>
    <w:basedOn w:val="a"/>
    <w:rsid w:val="00F71D5F"/>
    <w:pPr>
      <w:widowControl/>
      <w:autoSpaceDE/>
      <w:autoSpaceDN/>
      <w:adjustRightInd/>
      <w:spacing w:before="60" w:after="60"/>
      <w:ind w:firstLine="540"/>
      <w:jc w:val="both"/>
    </w:pPr>
    <w:rPr>
      <w:rFonts w:ascii="Times New Roman serif" w:hAnsi="Times New Roman serif"/>
      <w:color w:val="000000"/>
      <w:sz w:val="24"/>
      <w:szCs w:val="24"/>
    </w:rPr>
  </w:style>
  <w:style w:type="paragraph" w:styleId="a3">
    <w:name w:val="Body Text"/>
    <w:basedOn w:val="a"/>
    <w:link w:val="a4"/>
    <w:rsid w:val="00F71D5F"/>
    <w:pPr>
      <w:widowControl/>
      <w:autoSpaceDE/>
      <w:autoSpaceDN/>
      <w:adjustRightInd/>
      <w:spacing w:after="120"/>
    </w:pPr>
    <w:rPr>
      <w:sz w:val="24"/>
      <w:szCs w:val="24"/>
      <w:lang w:eastAsia="en-US" w:bidi="he-IL"/>
    </w:rPr>
  </w:style>
  <w:style w:type="character" w:customStyle="1" w:styleId="a4">
    <w:name w:val="Основной текст Знак"/>
    <w:basedOn w:val="a0"/>
    <w:link w:val="a3"/>
    <w:rsid w:val="00F71D5F"/>
    <w:rPr>
      <w:rFonts w:ascii="Times New Roman" w:eastAsia="Times New Roman" w:hAnsi="Times New Roman" w:cs="Times New Roman"/>
      <w:sz w:val="24"/>
      <w:szCs w:val="24"/>
      <w:lang w:bidi="he-IL"/>
    </w:rPr>
  </w:style>
  <w:style w:type="paragraph" w:styleId="a5">
    <w:name w:val="Title"/>
    <w:basedOn w:val="a"/>
    <w:link w:val="a6"/>
    <w:qFormat/>
    <w:rsid w:val="00F71D5F"/>
    <w:pPr>
      <w:widowControl/>
      <w:autoSpaceDE/>
      <w:autoSpaceDN/>
      <w:adjustRightInd/>
      <w:spacing w:before="240" w:after="60"/>
      <w:jc w:val="center"/>
      <w:outlineLvl w:val="0"/>
    </w:pPr>
    <w:rPr>
      <w:rFonts w:ascii="Arial" w:hAnsi="Arial" w:cs="Arial"/>
      <w:b/>
      <w:bCs/>
      <w:kern w:val="28"/>
      <w:sz w:val="32"/>
      <w:szCs w:val="32"/>
      <w:lang w:eastAsia="en-US" w:bidi="he-IL"/>
    </w:rPr>
  </w:style>
  <w:style w:type="character" w:customStyle="1" w:styleId="a6">
    <w:name w:val="Название Знак"/>
    <w:basedOn w:val="a0"/>
    <w:link w:val="a5"/>
    <w:rsid w:val="00F71D5F"/>
    <w:rPr>
      <w:rFonts w:ascii="Arial" w:eastAsia="Times New Roman" w:hAnsi="Arial" w:cs="Arial"/>
      <w:b/>
      <w:bCs/>
      <w:kern w:val="28"/>
      <w:sz w:val="32"/>
      <w:szCs w:val="32"/>
      <w:lang w:bidi="he-IL"/>
    </w:rPr>
  </w:style>
  <w:style w:type="paragraph" w:styleId="a7">
    <w:name w:val="Body Text Indent"/>
    <w:basedOn w:val="a"/>
    <w:link w:val="a8"/>
    <w:rsid w:val="00F71D5F"/>
    <w:pPr>
      <w:widowControl/>
      <w:autoSpaceDE/>
      <w:autoSpaceDN/>
      <w:adjustRightInd/>
      <w:spacing w:after="120"/>
      <w:ind w:left="283"/>
    </w:pPr>
    <w:rPr>
      <w:sz w:val="24"/>
      <w:szCs w:val="24"/>
    </w:rPr>
  </w:style>
  <w:style w:type="character" w:customStyle="1" w:styleId="a8">
    <w:name w:val="Основной текст с отступом Знак"/>
    <w:basedOn w:val="a0"/>
    <w:link w:val="a7"/>
    <w:rsid w:val="00F71D5F"/>
    <w:rPr>
      <w:rFonts w:ascii="Times New Roman" w:eastAsia="Times New Roman" w:hAnsi="Times New Roman" w:cs="Times New Roman"/>
      <w:sz w:val="24"/>
      <w:szCs w:val="24"/>
      <w:lang w:eastAsia="ru-RU"/>
    </w:rPr>
  </w:style>
  <w:style w:type="paragraph" w:styleId="a9">
    <w:name w:val="List Paragraph"/>
    <w:basedOn w:val="a"/>
    <w:uiPriority w:val="34"/>
    <w:qFormat/>
    <w:rsid w:val="003533B8"/>
    <w:pPr>
      <w:ind w:left="720"/>
      <w:contextualSpacing/>
    </w:pPr>
  </w:style>
  <w:style w:type="paragraph" w:styleId="aa">
    <w:name w:val="Balloon Text"/>
    <w:basedOn w:val="a"/>
    <w:link w:val="ab"/>
    <w:uiPriority w:val="99"/>
    <w:semiHidden/>
    <w:unhideWhenUsed/>
    <w:rsid w:val="00A339CD"/>
    <w:rPr>
      <w:rFonts w:ascii="Tahoma" w:hAnsi="Tahoma" w:cs="Tahoma"/>
      <w:sz w:val="16"/>
      <w:szCs w:val="16"/>
    </w:rPr>
  </w:style>
  <w:style w:type="character" w:customStyle="1" w:styleId="ab">
    <w:name w:val="Текст выноски Знак"/>
    <w:basedOn w:val="a0"/>
    <w:link w:val="aa"/>
    <w:uiPriority w:val="99"/>
    <w:semiHidden/>
    <w:rsid w:val="00A339CD"/>
    <w:rPr>
      <w:rFonts w:ascii="Tahoma" w:eastAsia="Times New Roman" w:hAnsi="Tahoma" w:cs="Tahoma"/>
      <w:sz w:val="16"/>
      <w:szCs w:val="16"/>
      <w:lang w:eastAsia="ru-RU"/>
    </w:rPr>
  </w:style>
  <w:style w:type="character" w:styleId="ac">
    <w:name w:val="Strong"/>
    <w:qFormat/>
    <w:rsid w:val="00250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245">
      <w:bodyDiv w:val="1"/>
      <w:marLeft w:val="0"/>
      <w:marRight w:val="0"/>
      <w:marTop w:val="0"/>
      <w:marBottom w:val="0"/>
      <w:divBdr>
        <w:top w:val="none" w:sz="0" w:space="0" w:color="auto"/>
        <w:left w:val="none" w:sz="0" w:space="0" w:color="auto"/>
        <w:bottom w:val="none" w:sz="0" w:space="0" w:color="auto"/>
        <w:right w:val="none" w:sz="0" w:space="0" w:color="auto"/>
      </w:divBdr>
    </w:div>
    <w:div w:id="556018675">
      <w:bodyDiv w:val="1"/>
      <w:marLeft w:val="0"/>
      <w:marRight w:val="0"/>
      <w:marTop w:val="0"/>
      <w:marBottom w:val="0"/>
      <w:divBdr>
        <w:top w:val="none" w:sz="0" w:space="0" w:color="auto"/>
        <w:left w:val="none" w:sz="0" w:space="0" w:color="auto"/>
        <w:bottom w:val="none" w:sz="0" w:space="0" w:color="auto"/>
        <w:right w:val="none" w:sz="0" w:space="0" w:color="auto"/>
      </w:divBdr>
    </w:div>
    <w:div w:id="751270480">
      <w:bodyDiv w:val="1"/>
      <w:marLeft w:val="0"/>
      <w:marRight w:val="0"/>
      <w:marTop w:val="0"/>
      <w:marBottom w:val="0"/>
      <w:divBdr>
        <w:top w:val="none" w:sz="0" w:space="0" w:color="auto"/>
        <w:left w:val="none" w:sz="0" w:space="0" w:color="auto"/>
        <w:bottom w:val="none" w:sz="0" w:space="0" w:color="auto"/>
        <w:right w:val="none" w:sz="0" w:space="0" w:color="auto"/>
      </w:divBdr>
    </w:div>
    <w:div w:id="10245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Batara</cp:lastModifiedBy>
  <cp:revision>2</cp:revision>
  <cp:lastPrinted>2021-06-15T02:30:00Z</cp:lastPrinted>
  <dcterms:created xsi:type="dcterms:W3CDTF">2021-06-15T02:34:00Z</dcterms:created>
  <dcterms:modified xsi:type="dcterms:W3CDTF">2021-06-15T02:34:00Z</dcterms:modified>
</cp:coreProperties>
</file>